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rPr>
      </w:pPr>
      <w:r>
        <w:rPr>
          <w:rFonts w:ascii="Times New Roman" w:hAnsi="Times New Roman" w:cs="Times New Roman"/>
        </w:rPr>
        <w:t xml:space="preserve">Regulamentul de Organizare şi Funcţionare al </w:t>
      </w:r>
    </w:p>
    <w:p>
      <w:pPr>
        <w:spacing w:after="0"/>
        <w:jc w:val="center"/>
        <w:rPr>
          <w:rFonts w:ascii="Times New Roman" w:hAnsi="Times New Roman" w:cs="Times New Roman"/>
        </w:rPr>
      </w:pPr>
      <w:r>
        <w:rPr>
          <w:rFonts w:ascii="Times New Roman" w:hAnsi="Times New Roman" w:cs="Times New Roman"/>
        </w:rPr>
        <w:t xml:space="preserve">Comitetului Local pentru Situaţii de Urgenţă  Comuna </w:t>
      </w:r>
      <w:r>
        <w:rPr>
          <w:rFonts w:hint="default" w:ascii="Times New Roman" w:hAnsi="Times New Roman" w:cs="Times New Roman"/>
          <w:lang w:val="en-US"/>
        </w:rPr>
        <w:t>G</w:t>
      </w:r>
      <w:r>
        <w:rPr>
          <w:rFonts w:hint="default" w:ascii="Times New Roman" w:hAnsi="Times New Roman" w:cs="Times New Roman"/>
          <w:lang w:val="ro-RO"/>
        </w:rPr>
        <w:t>ădiștea</w:t>
      </w:r>
      <w:r>
        <w:rPr>
          <w:rFonts w:ascii="Times New Roman" w:hAnsi="Times New Roman" w:cs="Times New Roman"/>
        </w:rPr>
        <w:t>, Judeţul Vâlcea</w:t>
      </w:r>
    </w:p>
    <w:p>
      <w:pPr>
        <w:spacing w:after="0"/>
        <w:jc w:val="center"/>
      </w:pPr>
    </w:p>
    <w:p>
      <w:pPr>
        <w:spacing w:after="0"/>
        <w:jc w:val="center"/>
        <w:rPr>
          <w:rFonts w:ascii="Times New Roman" w:hAnsi="Times New Roman" w:cs="Times New Roman"/>
          <w:b/>
          <w:bCs/>
          <w:sz w:val="28"/>
          <w:szCs w:val="28"/>
        </w:rPr>
      </w:pPr>
      <w:r>
        <w:rPr>
          <w:rFonts w:ascii="Times New Roman" w:hAnsi="Times New Roman" w:cs="Times New Roman"/>
          <w:b/>
          <w:bCs/>
          <w:sz w:val="28"/>
          <w:szCs w:val="28"/>
        </w:rPr>
        <w:t>ROMÂNIA</w:t>
      </w:r>
    </w:p>
    <w:p>
      <w:pPr>
        <w:spacing w:after="0"/>
        <w:jc w:val="center"/>
        <w:rPr>
          <w:rFonts w:ascii="Times New Roman" w:hAnsi="Times New Roman" w:cs="Times New Roman"/>
          <w:b/>
          <w:bCs/>
          <w:sz w:val="28"/>
          <w:szCs w:val="28"/>
        </w:rPr>
      </w:pPr>
      <w:r>
        <w:rPr>
          <w:rFonts w:ascii="Times New Roman" w:hAnsi="Times New Roman" w:cs="Times New Roman"/>
          <w:b/>
          <w:bCs/>
          <w:sz w:val="28"/>
          <w:szCs w:val="28"/>
        </w:rPr>
        <w:t>JUDEŢUL VÂLCEA</w:t>
      </w:r>
    </w:p>
    <w:p>
      <w:pPr>
        <w:spacing w:after="0"/>
        <w:jc w:val="center"/>
        <w:rPr>
          <w:rFonts w:hint="default" w:ascii="Times New Roman" w:hAnsi="Times New Roman" w:cs="Times New Roman"/>
          <w:b/>
          <w:bCs/>
          <w:sz w:val="28"/>
          <w:szCs w:val="28"/>
          <w:lang w:val="ro-RO"/>
        </w:rPr>
      </w:pPr>
      <w:r>
        <w:rPr>
          <w:rFonts w:ascii="Times New Roman" w:hAnsi="Times New Roman" w:cs="Times New Roman"/>
          <w:b/>
          <w:bCs/>
          <w:sz w:val="28"/>
          <w:szCs w:val="28"/>
        </w:rPr>
        <w:t xml:space="preserve">COMUNA </w:t>
      </w:r>
      <w:r>
        <w:rPr>
          <w:rFonts w:hint="default" w:ascii="Times New Roman" w:hAnsi="Times New Roman" w:cs="Times New Roman"/>
          <w:b/>
          <w:bCs/>
          <w:sz w:val="28"/>
          <w:szCs w:val="28"/>
          <w:lang w:val="ro-RO"/>
        </w:rPr>
        <w:t>GRĂDIȘTEA</w:t>
      </w:r>
    </w:p>
    <w:p>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COMITETUL PENTRU SITUAŢII DE URGENŢĂ </w:t>
      </w:r>
    </w:p>
    <w:p>
      <w:pPr>
        <w:spacing w:after="0"/>
        <w:jc w:val="center"/>
      </w:pPr>
    </w:p>
    <w:p>
      <w:pPr>
        <w:spacing w:after="0"/>
        <w:jc w:val="center"/>
      </w:pPr>
    </w:p>
    <w:p>
      <w:pPr>
        <w:spacing w:after="0"/>
        <w:rPr>
          <w:rFonts w:ascii="Times New Roman" w:hAnsi="Times New Roman" w:cs="Times New Roman"/>
          <w:sz w:val="24"/>
          <w:szCs w:val="24"/>
        </w:rPr>
      </w:pPr>
    </w:p>
    <w:p>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       A P R O B</w:t>
      </w:r>
      <w:r>
        <w:rPr>
          <w:rFonts w:hint="default" w:ascii="Times New Roman" w:hAnsi="Times New Roman" w:cs="Times New Roman"/>
          <w:sz w:val="24"/>
          <w:szCs w:val="24"/>
          <w:lang w:val="ro-RO"/>
        </w:rPr>
        <w:t>,</w:t>
      </w:r>
      <w:r>
        <w:rPr>
          <w:rFonts w:ascii="Times New Roman" w:hAnsi="Times New Roman" w:cs="Times New Roman"/>
          <w:sz w:val="24"/>
          <w:szCs w:val="24"/>
        </w:rPr>
        <w:t xml:space="preserve"> </w:t>
      </w:r>
    </w:p>
    <w:p>
      <w:pPr>
        <w:spacing w:after="0"/>
        <w:rPr>
          <w:rFonts w:ascii="Times New Roman" w:hAnsi="Times New Roman" w:cs="Times New Roman"/>
          <w:sz w:val="24"/>
          <w:szCs w:val="24"/>
        </w:rPr>
      </w:pPr>
      <w:r>
        <w:rPr>
          <w:rFonts w:ascii="Times New Roman" w:hAnsi="Times New Roman" w:cs="Times New Roman"/>
          <w:sz w:val="24"/>
          <w:szCs w:val="24"/>
        </w:rPr>
        <w:t xml:space="preserve">PREŞEDINTELE COMITETULUI LOCAL PENTRU </w:t>
      </w:r>
    </w:p>
    <w:p>
      <w:pPr>
        <w:spacing w:after="0"/>
        <w:rPr>
          <w:rFonts w:hint="default" w:ascii="Times New Roman" w:hAnsi="Times New Roman" w:cs="Times New Roman"/>
          <w:sz w:val="24"/>
          <w:szCs w:val="24"/>
          <w:lang w:val="ro-RO"/>
        </w:rPr>
      </w:pPr>
      <w:r>
        <w:rPr>
          <w:rFonts w:ascii="Times New Roman" w:hAnsi="Times New Roman" w:cs="Times New Roman"/>
          <w:sz w:val="24"/>
          <w:szCs w:val="24"/>
        </w:rPr>
        <w:t xml:space="preserve">       SITUAŢII DE URGENŢĂ </w:t>
      </w:r>
      <w:r>
        <w:rPr>
          <w:rFonts w:hint="default" w:ascii="Times New Roman" w:hAnsi="Times New Roman" w:cs="Times New Roman"/>
          <w:sz w:val="24"/>
          <w:szCs w:val="24"/>
          <w:lang w:val="ro-RO"/>
        </w:rPr>
        <w:t>GRĂDIȘTEA</w:t>
      </w:r>
    </w:p>
    <w:p>
      <w:pPr>
        <w:spacing w:after="0"/>
        <w:ind w:left="708" w:firstLine="708"/>
        <w:rPr>
          <w:rFonts w:ascii="Times New Roman" w:hAnsi="Times New Roman" w:cs="Times New Roman"/>
          <w:sz w:val="24"/>
          <w:szCs w:val="24"/>
        </w:rPr>
      </w:pPr>
      <w:r>
        <w:rPr>
          <w:rFonts w:ascii="Times New Roman" w:hAnsi="Times New Roman" w:cs="Times New Roman"/>
          <w:sz w:val="24"/>
          <w:szCs w:val="24"/>
        </w:rPr>
        <w:t xml:space="preserve">       PRIMAR</w:t>
      </w:r>
    </w:p>
    <w:p>
      <w:pPr>
        <w:jc w:val="center"/>
      </w:pPr>
    </w:p>
    <w:p>
      <w:pPr>
        <w:jc w:val="center"/>
      </w:pPr>
    </w:p>
    <w:p>
      <w:pPr>
        <w:jc w:val="center"/>
      </w:pPr>
    </w:p>
    <w:p>
      <w:pPr>
        <w:jc w:val="center"/>
        <w:rPr>
          <w:rFonts w:ascii="Times New Roman" w:hAnsi="Times New Roman" w:cs="Times New Roman"/>
          <w:b/>
          <w:bCs/>
          <w:sz w:val="52"/>
          <w:szCs w:val="52"/>
        </w:rPr>
      </w:pPr>
    </w:p>
    <w:p>
      <w:pPr>
        <w:jc w:val="center"/>
        <w:rPr>
          <w:rFonts w:ascii="Times New Roman" w:hAnsi="Times New Roman" w:cs="Times New Roman"/>
          <w:b/>
          <w:bCs/>
          <w:sz w:val="52"/>
          <w:szCs w:val="52"/>
        </w:rPr>
      </w:pPr>
      <w:r>
        <w:rPr>
          <w:rFonts w:ascii="Times New Roman" w:hAnsi="Times New Roman" w:cs="Times New Roman"/>
          <w:b/>
          <w:bCs/>
          <w:sz w:val="52"/>
          <w:szCs w:val="52"/>
        </w:rPr>
        <w:t xml:space="preserve">REGULAMENTUL COMITETULUI LOCAL PENTRU SITUAŢII DE URGENŢĂ </w:t>
      </w:r>
    </w:p>
    <w:p>
      <w:pPr>
        <w:ind w:left="708" w:firstLine="708"/>
        <w:rPr>
          <w:rFonts w:hint="default" w:ascii="Times New Roman" w:hAnsi="Times New Roman" w:cs="Times New Roman"/>
          <w:b/>
          <w:bCs/>
          <w:sz w:val="52"/>
          <w:szCs w:val="52"/>
          <w:lang w:val="ro-RO"/>
        </w:rPr>
      </w:pPr>
      <w:r>
        <w:rPr>
          <w:rFonts w:ascii="Times New Roman" w:hAnsi="Times New Roman" w:cs="Times New Roman"/>
          <w:b/>
          <w:bCs/>
          <w:sz w:val="52"/>
          <w:szCs w:val="52"/>
        </w:rPr>
        <w:t xml:space="preserve">                  </w:t>
      </w:r>
      <w:r>
        <w:rPr>
          <w:rFonts w:hint="default" w:ascii="Times New Roman" w:hAnsi="Times New Roman" w:cs="Times New Roman"/>
          <w:b/>
          <w:bCs/>
          <w:sz w:val="52"/>
          <w:szCs w:val="52"/>
          <w:lang w:val="ro-RO"/>
        </w:rPr>
        <w:t>GRĂDIȘTEA</w:t>
      </w: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ind w:left="4956" w:firstLine="708"/>
        <w:rPr>
          <w:rFonts w:ascii="Times New Roman" w:hAnsi="Times New Roman" w:cs="Times New Roman"/>
          <w:sz w:val="24"/>
          <w:szCs w:val="24"/>
          <w:lang w:val="fr-FR"/>
        </w:rPr>
      </w:pPr>
      <w:r>
        <w:rPr>
          <w:rFonts w:ascii="Times New Roman" w:hAnsi="Times New Roman" w:cs="Times New Roman"/>
          <w:sz w:val="24"/>
          <w:szCs w:val="24"/>
          <w:lang w:val="fr-FR"/>
        </w:rPr>
        <w:t xml:space="preserve">       Anexa nr.1</w:t>
      </w:r>
    </w:p>
    <w:p>
      <w:pPr>
        <w:rPr>
          <w:rFonts w:hint="default" w:ascii="Times New Roman" w:hAnsi="Times New Roman" w:cs="Times New Roman"/>
          <w:sz w:val="24"/>
          <w:szCs w:val="24"/>
          <w:lang w:val="ro-RO"/>
        </w:rPr>
      </w:pPr>
      <w:r>
        <w:rPr>
          <w:rFonts w:ascii="Times New Roman" w:hAnsi="Times New Roman" w:cs="Times New Roman"/>
          <w:sz w:val="24"/>
          <w:szCs w:val="24"/>
          <w:lang w:val="fr-FR"/>
        </w:rPr>
        <w:t xml:space="preserve">                                                                          la Dispoziţia Primarului nr. 1</w:t>
      </w:r>
      <w:r>
        <w:rPr>
          <w:rFonts w:hint="default" w:ascii="Times New Roman" w:hAnsi="Times New Roman" w:cs="Times New Roman"/>
          <w:sz w:val="24"/>
          <w:szCs w:val="24"/>
          <w:lang w:val="ro-RO"/>
        </w:rPr>
        <w:t>37</w:t>
      </w:r>
      <w:r>
        <w:rPr>
          <w:rFonts w:ascii="Times New Roman" w:hAnsi="Times New Roman" w:cs="Times New Roman"/>
          <w:sz w:val="24"/>
          <w:szCs w:val="24"/>
          <w:lang w:val="fr-FR"/>
        </w:rPr>
        <w:t xml:space="preserve"> din </w:t>
      </w:r>
      <w:r>
        <w:rPr>
          <w:rFonts w:hint="default" w:ascii="Times New Roman" w:hAnsi="Times New Roman" w:cs="Times New Roman"/>
          <w:sz w:val="24"/>
          <w:szCs w:val="24"/>
          <w:lang w:val="ro-RO"/>
        </w:rPr>
        <w:t>17.05.2023</w:t>
      </w:r>
    </w:p>
    <w:p>
      <w:pPr>
        <w:rPr>
          <w:rFonts w:ascii="Times New Roman" w:hAnsi="Times New Roman" w:cs="Times New Roman"/>
          <w:sz w:val="24"/>
          <w:szCs w:val="24"/>
          <w:lang w:val="fr-FR"/>
        </w:rPr>
      </w:pPr>
    </w:p>
    <w:p>
      <w:pPr>
        <w:rPr>
          <w:rFonts w:ascii="Times New Roman" w:hAnsi="Times New Roman" w:cs="Times New Roman"/>
          <w:sz w:val="24"/>
          <w:szCs w:val="24"/>
          <w:lang w:val="fr-FR"/>
        </w:rPr>
      </w:pPr>
    </w:p>
    <w:p>
      <w:pPr>
        <w:rPr>
          <w:rFonts w:ascii="Times New Roman" w:hAnsi="Times New Roman" w:cs="Times New Roman"/>
          <w:sz w:val="24"/>
          <w:szCs w:val="24"/>
          <w:lang w:val="fr-FR"/>
        </w:rPr>
      </w:pPr>
      <w:r>
        <w:rPr>
          <w:rFonts w:ascii="Times New Roman" w:hAnsi="Times New Roman" w:cs="Times New Roman"/>
          <w:sz w:val="24"/>
          <w:szCs w:val="24"/>
          <w:lang w:val="fr-FR"/>
        </w:rPr>
        <w:t xml:space="preserve"> CAPITOLUL I</w:t>
      </w:r>
    </w:p>
    <w:p>
      <w:pPr>
        <w:rPr>
          <w:rFonts w:ascii="Times New Roman" w:hAnsi="Times New Roman" w:cs="Times New Roman"/>
          <w:sz w:val="24"/>
          <w:szCs w:val="24"/>
          <w:lang w:val="fr-FR"/>
        </w:rPr>
      </w:pPr>
      <w:r>
        <w:rPr>
          <w:rFonts w:ascii="Times New Roman" w:hAnsi="Times New Roman" w:cs="Times New Roman"/>
          <w:sz w:val="24"/>
          <w:szCs w:val="24"/>
          <w:lang w:val="fr-FR"/>
        </w:rPr>
        <w:t>DISPOZIŢII GENERALE</w:t>
      </w:r>
    </w:p>
    <w:p>
      <w:pPr>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 Art. 1</w:t>
      </w:r>
      <w:r>
        <w:rPr>
          <w:rFonts w:ascii="Times New Roman" w:hAnsi="Times New Roman" w:cs="Times New Roman"/>
          <w:sz w:val="24"/>
          <w:szCs w:val="24"/>
          <w:lang w:val="fr-FR"/>
        </w:rPr>
        <w:t xml:space="preserve"> – Prin prezentul „Regulament” se stabileşte organizarea, modul de funcţionare, competenţa, atribuţiile şi dotarea Comitetului Local pentru Situaţii de Urgenţă </w:t>
      </w:r>
      <w:r>
        <w:rPr>
          <w:rFonts w:hint="default" w:ascii="Times New Roman" w:hAnsi="Times New Roman" w:cs="Times New Roman"/>
          <w:sz w:val="24"/>
          <w:szCs w:val="24"/>
          <w:lang w:val="ro-RO"/>
        </w:rPr>
        <w:t>GRĂDIȘTEA</w:t>
      </w:r>
      <w:r>
        <w:rPr>
          <w:rFonts w:ascii="Times New Roman" w:hAnsi="Times New Roman" w:cs="Times New Roman"/>
          <w:sz w:val="24"/>
          <w:szCs w:val="24"/>
          <w:lang w:val="fr-FR"/>
        </w:rPr>
        <w:t>, denumit în continuare CLSU, conform prevederilor Ordonanţei de Urgenţă nr.21/2004 (publicată în MO Nr.361 din 26.04.2004), privind Sistemul Naţional de Management al Situaţiilor de Urgenţă, cu modificările și completările ulterioare şi ale Hotărârii Guvernului României nr.1491/2004, pentru aprobarea Regulamentului-cadru privind structura organizatorică, atribuţiile, funcţionarea şi dotarea comitetelor şi centrelor operative pentru situaţii de urgenţă (publicată în MO Nr.884 din 28.09.2004), cu modificările  și completările ulterioare.</w:t>
      </w:r>
    </w:p>
    <w:p>
      <w:pPr>
        <w:jc w:val="both"/>
        <w:rPr>
          <w:rFonts w:ascii="Times New Roman" w:hAnsi="Times New Roman" w:cs="Times New Roman"/>
          <w:sz w:val="24"/>
          <w:szCs w:val="24"/>
          <w:lang w:val="fr-FR"/>
        </w:rPr>
      </w:pPr>
      <w:r>
        <w:rPr>
          <w:rFonts w:ascii="Times New Roman" w:hAnsi="Times New Roman" w:cs="Times New Roman"/>
          <w:b/>
          <w:bCs/>
          <w:sz w:val="24"/>
          <w:szCs w:val="24"/>
          <w:lang w:val="fr-FR"/>
        </w:rPr>
        <w:t>Art. 2</w:t>
      </w:r>
      <w:r>
        <w:rPr>
          <w:rFonts w:ascii="Times New Roman" w:hAnsi="Times New Roman" w:cs="Times New Roman"/>
          <w:sz w:val="24"/>
          <w:szCs w:val="24"/>
          <w:lang w:val="fr-FR"/>
        </w:rPr>
        <w:t xml:space="preserve"> – CLSU - este organism, interinstituţional, local de management, aflat sub conducerea nemijlocită a primarului comunei, care organizează şi conduce, la nivelul comunei </w:t>
      </w:r>
      <w:r>
        <w:rPr>
          <w:rFonts w:hint="default" w:ascii="Times New Roman" w:hAnsi="Times New Roman" w:cs="Times New Roman"/>
          <w:sz w:val="24"/>
          <w:szCs w:val="24"/>
          <w:lang w:val="ro-RO"/>
        </w:rPr>
        <w:t>Grădiștea</w:t>
      </w:r>
      <w:r>
        <w:rPr>
          <w:rFonts w:ascii="Times New Roman" w:hAnsi="Times New Roman" w:cs="Times New Roman"/>
          <w:sz w:val="24"/>
          <w:szCs w:val="24"/>
          <w:lang w:val="fr-FR"/>
        </w:rPr>
        <w:t xml:space="preserve">, potrivit legii, toate activităţile de gestionare ale situaţiilor de urgenţă sau a stărilor potenţial generatoare de situaţii de urgenţă de pe teritoriul comunei </w:t>
      </w:r>
      <w:r>
        <w:rPr>
          <w:rFonts w:hint="default" w:ascii="Times New Roman" w:hAnsi="Times New Roman" w:cs="Times New Roman"/>
          <w:sz w:val="24"/>
          <w:szCs w:val="24"/>
          <w:lang w:val="ro-RO"/>
        </w:rPr>
        <w:t>Grădiștea</w:t>
      </w:r>
      <w:r>
        <w:rPr>
          <w:rFonts w:ascii="Times New Roman" w:hAnsi="Times New Roman" w:cs="Times New Roman"/>
          <w:sz w:val="24"/>
          <w:szCs w:val="24"/>
          <w:lang w:val="fr-FR"/>
        </w:rPr>
        <w:t>. Măsurile hotărâte de CLSU sunt obligatorii pentru toate persoanele fizice şi juridice.</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Art. 3 – Regulamentul cuprinde ansamblul măsurilor de gestionare a situaţiilor de urgenţă sau a stărilor potenţial generatoare de situaţii de urgenţă care cuprinde acţiuni şi măsuri pentru:</w:t>
      </w:r>
    </w:p>
    <w:p>
      <w:pPr>
        <w:pStyle w:val="14"/>
        <w:numPr>
          <w:ilvl w:val="0"/>
          <w:numId w:val="1"/>
        </w:numPr>
        <w:jc w:val="both"/>
        <w:rPr>
          <w:rFonts w:ascii="Times New Roman" w:hAnsi="Times New Roman" w:cs="Times New Roman"/>
          <w:sz w:val="24"/>
          <w:szCs w:val="24"/>
          <w:lang w:val="fr-FR"/>
        </w:rPr>
      </w:pPr>
      <w:r>
        <w:rPr>
          <w:rFonts w:ascii="Times New Roman" w:hAnsi="Times New Roman" w:cs="Times New Roman"/>
          <w:sz w:val="24"/>
          <w:szCs w:val="24"/>
          <w:lang w:val="fr-FR"/>
        </w:rPr>
        <w:t>avertizarea populaţiei, instituţiilor si agenţilor economici din zonele de pericol;</w:t>
      </w:r>
    </w:p>
    <w:p>
      <w:pPr>
        <w:pStyle w:val="14"/>
        <w:numPr>
          <w:ilvl w:val="0"/>
          <w:numId w:val="1"/>
        </w:numPr>
        <w:jc w:val="both"/>
        <w:rPr>
          <w:rFonts w:ascii="Times New Roman" w:hAnsi="Times New Roman" w:cs="Times New Roman"/>
          <w:sz w:val="24"/>
          <w:szCs w:val="24"/>
          <w:lang w:val="fr-FR"/>
        </w:rPr>
      </w:pPr>
      <w:r>
        <w:rPr>
          <w:rFonts w:ascii="Times New Roman" w:hAnsi="Times New Roman" w:cs="Times New Roman"/>
          <w:sz w:val="24"/>
          <w:szCs w:val="24"/>
          <w:lang w:val="fr-FR"/>
        </w:rPr>
        <w:t>declararea stării de alertă în cazul iminentei ameninţării sau producerii situaţiei de urgenţă;</w:t>
      </w:r>
    </w:p>
    <w:p>
      <w:pPr>
        <w:pStyle w:val="14"/>
        <w:numPr>
          <w:ilvl w:val="0"/>
          <w:numId w:val="1"/>
        </w:numPr>
        <w:jc w:val="both"/>
        <w:rPr>
          <w:rFonts w:ascii="Times New Roman" w:hAnsi="Times New Roman" w:cs="Times New Roman"/>
          <w:sz w:val="24"/>
          <w:szCs w:val="24"/>
          <w:lang w:val="fr-FR"/>
        </w:rPr>
      </w:pPr>
      <w:r>
        <w:rPr>
          <w:rFonts w:ascii="Times New Roman" w:hAnsi="Times New Roman" w:cs="Times New Roman"/>
          <w:sz w:val="24"/>
          <w:szCs w:val="24"/>
          <w:lang w:val="fr-FR"/>
        </w:rPr>
        <w:t>punerea în aplicare a masurilor de prevenire şi de protecţie specifice tipurilor de risc şi, după caz, hotărârea evacuării din zona afectata sau parţial afectată;</w:t>
      </w:r>
    </w:p>
    <w:p>
      <w:pPr>
        <w:pStyle w:val="14"/>
        <w:numPr>
          <w:ilvl w:val="0"/>
          <w:numId w:val="1"/>
        </w:numPr>
        <w:jc w:val="both"/>
        <w:rPr>
          <w:rFonts w:ascii="Times New Roman" w:hAnsi="Times New Roman" w:cs="Times New Roman"/>
          <w:sz w:val="24"/>
          <w:szCs w:val="24"/>
          <w:lang w:val="fr-FR"/>
        </w:rPr>
      </w:pPr>
      <w:r>
        <w:rPr>
          <w:rFonts w:ascii="Times New Roman" w:hAnsi="Times New Roman" w:cs="Times New Roman"/>
          <w:sz w:val="24"/>
          <w:szCs w:val="24"/>
          <w:lang w:val="fr-FR"/>
        </w:rPr>
        <w:t>intervenţia operativă cu forţe şi mijloace special constituite, în funcţie de situaţie, pentru limitarea şi înlăturarea efectelor negative;</w:t>
      </w:r>
    </w:p>
    <w:p>
      <w:pPr>
        <w:pStyle w:val="14"/>
        <w:numPr>
          <w:ilvl w:val="0"/>
          <w:numId w:val="1"/>
        </w:numPr>
        <w:jc w:val="both"/>
        <w:rPr>
          <w:rFonts w:ascii="Times New Roman" w:hAnsi="Times New Roman" w:cs="Times New Roman"/>
          <w:sz w:val="24"/>
          <w:szCs w:val="24"/>
          <w:lang w:val="fr-FR"/>
        </w:rPr>
      </w:pPr>
      <w:r>
        <w:rPr>
          <w:rFonts w:ascii="Times New Roman" w:hAnsi="Times New Roman" w:cs="Times New Roman"/>
          <w:sz w:val="24"/>
          <w:szCs w:val="24"/>
          <w:lang w:val="fr-FR"/>
        </w:rPr>
        <w:t>acordarea de ajutoare de urgenţă;</w:t>
      </w:r>
    </w:p>
    <w:p>
      <w:pPr>
        <w:pStyle w:val="14"/>
        <w:numPr>
          <w:ilvl w:val="0"/>
          <w:numId w:val="1"/>
        </w:numPr>
        <w:jc w:val="both"/>
        <w:rPr>
          <w:rFonts w:ascii="Times New Roman" w:hAnsi="Times New Roman" w:cs="Times New Roman"/>
          <w:sz w:val="24"/>
          <w:szCs w:val="24"/>
          <w:lang w:val="fr-FR"/>
        </w:rPr>
      </w:pPr>
      <w:r>
        <w:rPr>
          <w:rFonts w:ascii="Times New Roman" w:hAnsi="Times New Roman" w:cs="Times New Roman"/>
          <w:sz w:val="24"/>
          <w:szCs w:val="24"/>
          <w:lang w:val="fr-FR"/>
        </w:rPr>
        <w:t>instituirea regimului stării de urgenţă, în condiţiile prevăzute de art. 93 din Constituţia României, republicată;</w:t>
      </w:r>
    </w:p>
    <w:p>
      <w:pPr>
        <w:pStyle w:val="14"/>
        <w:numPr>
          <w:ilvl w:val="0"/>
          <w:numId w:val="1"/>
        </w:numPr>
        <w:jc w:val="both"/>
        <w:rPr>
          <w:rFonts w:ascii="Times New Roman" w:hAnsi="Times New Roman" w:cs="Times New Roman"/>
          <w:sz w:val="24"/>
          <w:szCs w:val="24"/>
          <w:lang w:val="fr-FR"/>
        </w:rPr>
      </w:pPr>
      <w:r>
        <w:rPr>
          <w:rFonts w:ascii="Times New Roman" w:hAnsi="Times New Roman" w:cs="Times New Roman"/>
          <w:sz w:val="24"/>
          <w:szCs w:val="24"/>
          <w:lang w:val="fr-FR"/>
        </w:rPr>
        <w:t>solicitarea sau acordarea de asistenţă judeteana nationala sau internaţională;</w:t>
      </w:r>
    </w:p>
    <w:p>
      <w:pPr>
        <w:pStyle w:val="14"/>
        <w:numPr>
          <w:ilvl w:val="0"/>
          <w:numId w:val="1"/>
        </w:numPr>
        <w:jc w:val="both"/>
        <w:rPr>
          <w:rFonts w:ascii="Times New Roman" w:hAnsi="Times New Roman" w:cs="Times New Roman"/>
          <w:sz w:val="24"/>
          <w:szCs w:val="24"/>
          <w:lang w:val="fr-FR"/>
        </w:rPr>
      </w:pPr>
      <w:r>
        <w:rPr>
          <w:rFonts w:ascii="Times New Roman" w:hAnsi="Times New Roman" w:cs="Times New Roman"/>
          <w:sz w:val="24"/>
          <w:szCs w:val="24"/>
          <w:lang w:val="fr-FR"/>
        </w:rPr>
        <w:t>acordarea de despăgubiri persoanelor juridice si fizice;</w:t>
      </w:r>
    </w:p>
    <w:p>
      <w:pPr>
        <w:pStyle w:val="14"/>
        <w:numPr>
          <w:ilvl w:val="0"/>
          <w:numId w:val="1"/>
        </w:numPr>
        <w:jc w:val="both"/>
        <w:rPr>
          <w:rFonts w:ascii="Times New Roman" w:hAnsi="Times New Roman" w:cs="Times New Roman"/>
          <w:sz w:val="24"/>
          <w:szCs w:val="24"/>
          <w:lang w:val="fr-FR"/>
        </w:rPr>
      </w:pPr>
      <w:r>
        <w:rPr>
          <w:rFonts w:ascii="Times New Roman" w:hAnsi="Times New Roman" w:cs="Times New Roman"/>
          <w:sz w:val="24"/>
          <w:szCs w:val="24"/>
          <w:lang w:val="fr-FR"/>
        </w:rPr>
        <w:t>alte masuri prevăzute de lege.</w:t>
      </w:r>
    </w:p>
    <w:p>
      <w:pPr>
        <w:pStyle w:val="14"/>
        <w:jc w:val="both"/>
        <w:rPr>
          <w:rFonts w:ascii="Times New Roman" w:hAnsi="Times New Roman" w:cs="Times New Roman"/>
          <w:sz w:val="24"/>
          <w:szCs w:val="24"/>
          <w:lang w:val="fr-FR"/>
        </w:rPr>
      </w:pPr>
    </w:p>
    <w:p>
      <w:pPr>
        <w:pStyle w:val="14"/>
        <w:jc w:val="both"/>
        <w:rPr>
          <w:rFonts w:ascii="Times New Roman" w:hAnsi="Times New Roman" w:cs="Times New Roman"/>
          <w:sz w:val="24"/>
          <w:szCs w:val="24"/>
          <w:lang w:val="fr-FR"/>
        </w:rPr>
      </w:pPr>
    </w:p>
    <w:p>
      <w:pPr>
        <w:pStyle w:val="14"/>
        <w:jc w:val="both"/>
        <w:rPr>
          <w:rFonts w:ascii="Times New Roman" w:hAnsi="Times New Roman" w:cs="Times New Roman"/>
          <w:sz w:val="24"/>
          <w:szCs w:val="24"/>
          <w:lang w:val="fr-FR"/>
        </w:rPr>
      </w:pPr>
    </w:p>
    <w:p>
      <w:pPr>
        <w:pStyle w:val="14"/>
        <w:jc w:val="both"/>
        <w:rPr>
          <w:rFonts w:ascii="Times New Roman" w:hAnsi="Times New Roman" w:cs="Times New Roman"/>
          <w:sz w:val="24"/>
          <w:szCs w:val="24"/>
          <w:lang w:val="fr-FR"/>
        </w:rPr>
      </w:pPr>
    </w:p>
    <w:p>
      <w:pPr>
        <w:pStyle w:val="14"/>
        <w:jc w:val="both"/>
        <w:rPr>
          <w:rFonts w:ascii="Times New Roman" w:hAnsi="Times New Roman" w:cs="Times New Roman"/>
          <w:sz w:val="24"/>
          <w:szCs w:val="24"/>
          <w:lang w:val="fr-FR"/>
        </w:rPr>
      </w:pPr>
    </w:p>
    <w:p>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CAPITOLUL II</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ORGANIZAREA COMITETULUI LOCAL PENTRU SITUAȚII DE URGENȚĂ  (CLSU)  </w:t>
      </w:r>
      <w:r>
        <w:rPr>
          <w:rFonts w:hint="default" w:ascii="Times New Roman" w:hAnsi="Times New Roman" w:cs="Times New Roman"/>
          <w:sz w:val="24"/>
          <w:szCs w:val="24"/>
          <w:lang w:val="ro-RO"/>
        </w:rPr>
        <w:t>GRĂDIȘTEA</w:t>
      </w:r>
      <w:r>
        <w:rPr>
          <w:rFonts w:ascii="Times New Roman" w:hAnsi="Times New Roman" w:cs="Times New Roman"/>
          <w:sz w:val="24"/>
          <w:szCs w:val="24"/>
          <w:lang w:val="fr-FR"/>
        </w:rPr>
        <w:t>.</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Art. 4.– CLSU este  constituită  prin dispozitia primarului şi are în componenţă:</w:t>
      </w:r>
    </w:p>
    <w:p>
      <w:pPr>
        <w:pStyle w:val="14"/>
        <w:numPr>
          <w:ilvl w:val="0"/>
          <w:numId w:val="2"/>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Preşedintele CLSU –  Primarul comunei </w:t>
      </w:r>
      <w:r>
        <w:rPr>
          <w:rFonts w:hint="default" w:ascii="Times New Roman" w:hAnsi="Times New Roman" w:cs="Times New Roman"/>
          <w:sz w:val="24"/>
          <w:szCs w:val="24"/>
          <w:lang w:val="ro-RO"/>
        </w:rPr>
        <w:t>Grădiștea</w:t>
      </w:r>
      <w:r>
        <w:rPr>
          <w:rFonts w:ascii="Times New Roman" w:hAnsi="Times New Roman" w:cs="Times New Roman"/>
          <w:sz w:val="24"/>
          <w:szCs w:val="24"/>
          <w:lang w:val="fr-FR"/>
        </w:rPr>
        <w:t xml:space="preserve"> ;</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(b) Vicepreşedintele CLSU –Viceprimarul comunei </w:t>
      </w:r>
      <w:r>
        <w:rPr>
          <w:rFonts w:hint="default" w:ascii="Times New Roman" w:hAnsi="Times New Roman" w:cs="Times New Roman"/>
          <w:sz w:val="24"/>
          <w:szCs w:val="24"/>
          <w:lang w:val="ro-RO"/>
        </w:rPr>
        <w:t>Grădiștea</w:t>
      </w:r>
      <w:r>
        <w:rPr>
          <w:rFonts w:ascii="Times New Roman" w:hAnsi="Times New Roman" w:cs="Times New Roman"/>
          <w:sz w:val="24"/>
          <w:szCs w:val="24"/>
          <w:lang w:val="fr-FR"/>
        </w:rPr>
        <w:t>;</w:t>
      </w:r>
    </w:p>
    <w:p>
      <w:pPr>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(c)Membrii  – şefii serviciilor deconcentrate, descentralizate şi de gospodărire comunală, conducătorii instituţiilor, regiilor autonome şi ai altor agenţi economici care, prin specificul activităţilor desfăşurate constituie factori de risc potenţial generatori de situaţii de urgenţă. Componenţa nominală a membrilor CLSU  este stabilită prin Dispoziţia Primarului şi va fi actualizată în funcţie de schimbările intervenite şi de necesităţi.</w:t>
      </w:r>
    </w:p>
    <w:p>
      <w:pPr>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(d)Consultanţi: experţi şi specialişti din aparatul propriu al autorităţilor administraţiei publice locale sau din instituţii şi unităţi din subordine, reprezentanţi ai unor instituţii şi servicii publice cu atribuţii în gestionarea situaţiilor de urgenţă sau potenţial generatoare de situaţii de urgenţă, reprezentanţi ai instituţiilor, autorităţilor, regiilor autonome şi agenţiilor economici cooptaţi în CLSU.  Cooptarea  consultanţilor în CLSU se face la propunerea membrilor acesteia în baza  funcţiilor de sprijin stabilite potrivit legii.</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Art. 5 – Continuitatea  activităţilor de gestionare a situaţiilor de urgenţă CLSU se asigură  prin Centrul Operaţional.</w:t>
      </w:r>
    </w:p>
    <w:p>
      <w:pPr>
        <w:pStyle w:val="14"/>
        <w:numPr>
          <w:ilvl w:val="0"/>
          <w:numId w:val="3"/>
        </w:numPr>
        <w:jc w:val="both"/>
        <w:rPr>
          <w:rFonts w:ascii="Times New Roman" w:hAnsi="Times New Roman" w:cs="Times New Roman"/>
          <w:sz w:val="24"/>
          <w:szCs w:val="24"/>
          <w:lang w:val="fr-FR"/>
        </w:rPr>
      </w:pPr>
      <w:r>
        <w:rPr>
          <w:rFonts w:ascii="Times New Roman" w:hAnsi="Times New Roman" w:cs="Times New Roman"/>
          <w:sz w:val="24"/>
          <w:szCs w:val="24"/>
          <w:lang w:val="fr-FR"/>
        </w:rPr>
        <w:t>Structura, atribuţiile şi modul de funcţionare al CO se stabilesc pe baza propunerilor primarului comunei;</w:t>
      </w:r>
    </w:p>
    <w:p>
      <w:pPr>
        <w:pStyle w:val="14"/>
        <w:numPr>
          <w:ilvl w:val="0"/>
          <w:numId w:val="3"/>
        </w:numPr>
        <w:jc w:val="both"/>
        <w:rPr>
          <w:rFonts w:ascii="Times New Roman" w:hAnsi="Times New Roman" w:cs="Times New Roman"/>
          <w:sz w:val="24"/>
          <w:szCs w:val="24"/>
          <w:lang w:val="fr-FR"/>
        </w:rPr>
      </w:pPr>
      <w:r>
        <w:rPr>
          <w:rFonts w:ascii="Times New Roman" w:hAnsi="Times New Roman" w:cs="Times New Roman"/>
          <w:sz w:val="24"/>
          <w:szCs w:val="24"/>
          <w:lang w:val="fr-FR"/>
        </w:rPr>
        <w:t>CO coordonează funcţiile de sprijin potrivit prevederilor legale şi regulamentele elaborate de ministerele responsabile;</w:t>
      </w:r>
    </w:p>
    <w:p>
      <w:pPr>
        <w:pStyle w:val="14"/>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CO asigură activitatea de secretariat tehnic temporar al CLSU;</w:t>
      </w:r>
    </w:p>
    <w:p>
      <w:pPr>
        <w:pStyle w:val="14"/>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CO se completează, la producerea situaţiilor de urgenţă, cu personal aparţinând serviciilor publice deconcentrate, cu atribuţii pe linia asigurării funcţiilor de sprijin; personalul destinat completării CO se numeşte prin dispozitia primarului pe baza propunerilor membrilor CLSU;</w:t>
      </w:r>
    </w:p>
    <w:p>
      <w:pPr>
        <w:pStyle w:val="14"/>
        <w:numPr>
          <w:ilvl w:val="0"/>
          <w:numId w:val="3"/>
        </w:numPr>
        <w:jc w:val="both"/>
        <w:rPr>
          <w:rFonts w:ascii="Times New Roman" w:hAnsi="Times New Roman" w:cs="Times New Roman"/>
          <w:sz w:val="24"/>
          <w:szCs w:val="24"/>
          <w:lang w:val="fr-FR"/>
        </w:rPr>
      </w:pPr>
      <w:r>
        <w:rPr>
          <w:rFonts w:ascii="Times New Roman" w:hAnsi="Times New Roman" w:cs="Times New Roman"/>
          <w:sz w:val="24"/>
          <w:szCs w:val="24"/>
          <w:lang w:val="fr-FR"/>
        </w:rPr>
        <w:t>Pe timpul îndeplinirii atribuţiilor de serviciu personalul CO este investit cu exerciţiul autorităţii publice;</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Art. 6 – În situaţii de urgenţă, coordonarea unitară la locul producerii evenimentului excepţional a acţiunii tuturor forţelor şi mijloacelor stabilite pentru intervenţie, se realizează de către o persoană împuternicită de către CLSU,  denumită comandantul acţiunii. Atribuţiile comandantului acţiunii se stabilesc prin regulament de către IGSU.</w:t>
      </w:r>
    </w:p>
    <w:p>
      <w:pPr>
        <w:pStyle w:val="14"/>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În îndeplinirea sarcinilor sale, comandantul acţiunii poate fi ajutat de către o grupă operativă. Componenţa, dotarea şi atribuţiile grupei operative se stabilesc de către Președintele CLSU;</w:t>
      </w:r>
    </w:p>
    <w:p>
      <w:pPr>
        <w:pStyle w:val="14"/>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Comandantul acţiunii şi grupa operativă asigură coordonarea în teren a activităţilor CLSU.</w:t>
      </w:r>
    </w:p>
    <w:p>
      <w:pPr>
        <w:pStyle w:val="14"/>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Pentru conducerea acţiunilor de intervenţie comandantul acţiunii şi grupa operativă îşi vor stabili un punct de comandă avansat (fix sau mobil). Locul stabilirii acestuia se comunică CO.</w:t>
      </w:r>
    </w:p>
    <w:p>
      <w:pPr>
        <w:pStyle w:val="14"/>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În grupele operative, pe lângă personalul CO, vor fi cooptaţi specialişti, reprezentanţi ai unor instituţii, agenţi economici sau regii autonome, alţii decât cei care sunt membrii de drept ai CLSU, personal din grupul de suport tehnic sau consultanţi.</w:t>
      </w:r>
    </w:p>
    <w:p>
      <w:pPr>
        <w:pStyle w:val="14"/>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Grupele operative îşi pot desfăşura activitatea în locul stabilit pentru şedinţe sau pot trece, atunci când situaţia o impune, la coordonarea, din teren a activităţii CLSU.</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CAPITOLUL III</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FUNCŢIONAREA COMITETULUI LOCAL PENTRU SITUAȚII DE URGENȚĂ </w:t>
      </w:r>
      <w:r>
        <w:rPr>
          <w:rFonts w:hint="default" w:ascii="Times New Roman" w:hAnsi="Times New Roman" w:cs="Times New Roman"/>
          <w:sz w:val="24"/>
          <w:szCs w:val="24"/>
          <w:lang w:val="ro-RO"/>
        </w:rPr>
        <w:t xml:space="preserve">GRĂDIȘTEA </w:t>
      </w:r>
      <w:r>
        <w:rPr>
          <w:rFonts w:ascii="Times New Roman" w:hAnsi="Times New Roman" w:cs="Times New Roman"/>
          <w:sz w:val="24"/>
          <w:szCs w:val="24"/>
          <w:lang w:val="fr-FR"/>
        </w:rPr>
        <w:t>(CLSU)</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Art. 7 – CLSU se întruneşte în şedinţe ordinare şi extraordinare.</w:t>
      </w:r>
    </w:p>
    <w:p>
      <w:pPr>
        <w:pStyle w:val="14"/>
        <w:numPr>
          <w:ilvl w:val="0"/>
          <w:numId w:val="5"/>
        </w:numPr>
        <w:jc w:val="both"/>
        <w:rPr>
          <w:rFonts w:ascii="Times New Roman" w:hAnsi="Times New Roman" w:cs="Times New Roman"/>
          <w:sz w:val="24"/>
          <w:szCs w:val="24"/>
          <w:lang w:val="fr-FR"/>
        </w:rPr>
      </w:pPr>
      <w:r>
        <w:rPr>
          <w:rFonts w:ascii="Times New Roman" w:hAnsi="Times New Roman" w:cs="Times New Roman"/>
          <w:sz w:val="24"/>
          <w:szCs w:val="24"/>
          <w:lang w:val="fr-FR"/>
        </w:rPr>
        <w:t>Şedinţele ordinare se convoacă o dată pe semestru, iar cele extraordinare ori de câte ori situaţia o impune.</w:t>
      </w:r>
    </w:p>
    <w:p>
      <w:pPr>
        <w:pStyle w:val="14"/>
        <w:numPr>
          <w:ilvl w:val="0"/>
          <w:numId w:val="5"/>
        </w:numPr>
        <w:jc w:val="both"/>
        <w:rPr>
          <w:rFonts w:ascii="Times New Roman" w:hAnsi="Times New Roman" w:cs="Times New Roman"/>
          <w:sz w:val="24"/>
          <w:szCs w:val="24"/>
          <w:lang w:val="fr-FR"/>
        </w:rPr>
      </w:pPr>
      <w:r>
        <w:rPr>
          <w:rFonts w:ascii="Times New Roman" w:hAnsi="Times New Roman" w:cs="Times New Roman"/>
          <w:sz w:val="24"/>
          <w:szCs w:val="24"/>
          <w:lang w:val="fr-FR"/>
        </w:rPr>
        <w:t>Şedinţele CLSU se desfăşoară la convocarea preşedintelui;</w:t>
      </w:r>
    </w:p>
    <w:p>
      <w:pPr>
        <w:pStyle w:val="14"/>
        <w:numPr>
          <w:ilvl w:val="0"/>
          <w:numId w:val="5"/>
        </w:numPr>
        <w:jc w:val="both"/>
        <w:rPr>
          <w:rFonts w:ascii="Times New Roman" w:hAnsi="Times New Roman" w:cs="Times New Roman"/>
          <w:sz w:val="24"/>
          <w:szCs w:val="24"/>
          <w:lang w:val="fr-FR"/>
        </w:rPr>
      </w:pPr>
      <w:r>
        <w:rPr>
          <w:rFonts w:ascii="Times New Roman" w:hAnsi="Times New Roman" w:cs="Times New Roman"/>
          <w:sz w:val="24"/>
          <w:szCs w:val="24"/>
          <w:lang w:val="fr-FR"/>
        </w:rPr>
        <w:t>Convocarea membrilor CLSU în şedinţe  ordinare se face în scris sau telefonic cu cel puţin 5 zile înainte; convocatorul se transmite  prin fax, sau notă telefonică</w:t>
      </w:r>
    </w:p>
    <w:p>
      <w:pPr>
        <w:pStyle w:val="14"/>
        <w:numPr>
          <w:ilvl w:val="0"/>
          <w:numId w:val="5"/>
        </w:numPr>
        <w:jc w:val="both"/>
        <w:rPr>
          <w:rFonts w:ascii="Times New Roman" w:hAnsi="Times New Roman" w:cs="Times New Roman"/>
          <w:sz w:val="24"/>
          <w:szCs w:val="24"/>
          <w:lang w:val="fr-FR"/>
        </w:rPr>
      </w:pPr>
      <w:r>
        <w:rPr>
          <w:rFonts w:ascii="Times New Roman" w:hAnsi="Times New Roman" w:cs="Times New Roman"/>
          <w:sz w:val="24"/>
          <w:szCs w:val="24"/>
          <w:lang w:val="fr-FR"/>
        </w:rPr>
        <w:t>Convocarea membrilor CLSU în şedinţe cu caracter extraordinar, se poate face telefonic, atunci când situaţia o impune.</w:t>
      </w:r>
    </w:p>
    <w:p>
      <w:pPr>
        <w:pStyle w:val="14"/>
        <w:numPr>
          <w:ilvl w:val="0"/>
          <w:numId w:val="5"/>
        </w:numPr>
        <w:jc w:val="both"/>
        <w:rPr>
          <w:rFonts w:ascii="Times New Roman" w:hAnsi="Times New Roman" w:cs="Times New Roman"/>
          <w:sz w:val="24"/>
          <w:szCs w:val="24"/>
          <w:lang w:val="fr-FR"/>
        </w:rPr>
      </w:pPr>
      <w:r>
        <w:rPr>
          <w:rFonts w:ascii="Times New Roman" w:hAnsi="Times New Roman" w:cs="Times New Roman"/>
          <w:sz w:val="24"/>
          <w:szCs w:val="24"/>
          <w:lang w:val="fr-FR"/>
        </w:rPr>
        <w:t>Şedinţele CLSU se desfăşoară în prezenţa majorităţii membrilor săi sau a înlocuitorilor desemnaţi de aceştia.</w:t>
      </w:r>
    </w:p>
    <w:p>
      <w:pPr>
        <w:pStyle w:val="14"/>
        <w:numPr>
          <w:ilvl w:val="0"/>
          <w:numId w:val="5"/>
        </w:numPr>
        <w:jc w:val="both"/>
        <w:rPr>
          <w:rFonts w:ascii="Times New Roman" w:hAnsi="Times New Roman" w:cs="Times New Roman"/>
          <w:sz w:val="24"/>
          <w:szCs w:val="24"/>
          <w:lang w:val="fr-FR"/>
        </w:rPr>
      </w:pPr>
      <w:r>
        <w:rPr>
          <w:rFonts w:ascii="Times New Roman" w:hAnsi="Times New Roman" w:cs="Times New Roman"/>
          <w:sz w:val="24"/>
          <w:szCs w:val="24"/>
          <w:lang w:val="fr-FR"/>
        </w:rPr>
        <w:t>Prezenţa membrilor CLSU şi a celor convocaţi este obligatorie. În cazul în care un membru al CLSU absentează, el poate fi înlocuit, cu aprobarea preşedintelui. Acesta trebuie să cunoască la fel de bine, ca şi cel oficial desemnat,  problematica instituţiei pe care o reprezintă.</w:t>
      </w:r>
    </w:p>
    <w:p>
      <w:pPr>
        <w:ind w:firstLine="360"/>
        <w:jc w:val="both"/>
        <w:rPr>
          <w:rFonts w:ascii="Times New Roman" w:hAnsi="Times New Roman" w:cs="Times New Roman"/>
          <w:sz w:val="24"/>
          <w:szCs w:val="24"/>
          <w:lang w:val="fr-FR"/>
        </w:rPr>
      </w:pPr>
      <w:r>
        <w:rPr>
          <w:rFonts w:ascii="Times New Roman" w:hAnsi="Times New Roman" w:cs="Times New Roman"/>
          <w:sz w:val="24"/>
          <w:szCs w:val="24"/>
          <w:lang w:val="fr-FR"/>
        </w:rPr>
        <w:t>(g) La şedinţele CLSU vor participa şi consultanţii numiţi prin convocator. Consultanţii nu au drept de vot.</w:t>
      </w:r>
    </w:p>
    <w:p>
      <w:pPr>
        <w:ind w:firstLine="360"/>
        <w:jc w:val="both"/>
        <w:rPr>
          <w:rFonts w:ascii="Times New Roman" w:hAnsi="Times New Roman" w:cs="Times New Roman"/>
          <w:sz w:val="24"/>
          <w:szCs w:val="24"/>
          <w:lang w:val="fr-FR"/>
        </w:rPr>
      </w:pPr>
      <w:r>
        <w:rPr>
          <w:rFonts w:ascii="Times New Roman" w:hAnsi="Times New Roman" w:cs="Times New Roman"/>
          <w:sz w:val="24"/>
          <w:szCs w:val="24"/>
          <w:lang w:val="fr-FR"/>
        </w:rPr>
        <w:t>(h) Absenţa de doua ori consecutiv, fără motive temeinice, a unui membru al CLSU,   poate duce la sancţionarea  acestuia în condiţiile legilor în vigoare.</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Art. 8 – În desfăşurarea activităţilor specifice, CLSU emite hotărâri ce vor fi semnate de către preşedinte .</w:t>
      </w:r>
    </w:p>
    <w:p>
      <w:pPr>
        <w:pStyle w:val="14"/>
        <w:numPr>
          <w:ilvl w:val="0"/>
          <w:numId w:val="6"/>
        </w:numPr>
        <w:jc w:val="both"/>
        <w:rPr>
          <w:rFonts w:ascii="Times New Roman" w:hAnsi="Times New Roman" w:cs="Times New Roman"/>
          <w:sz w:val="24"/>
          <w:szCs w:val="24"/>
          <w:lang w:val="fr-FR"/>
        </w:rPr>
      </w:pPr>
      <w:r>
        <w:rPr>
          <w:rFonts w:ascii="Times New Roman" w:hAnsi="Times New Roman" w:cs="Times New Roman"/>
          <w:sz w:val="24"/>
          <w:szCs w:val="24"/>
          <w:lang w:val="fr-FR"/>
        </w:rPr>
        <w:t>Hotărârile CLSU se adoptă cu votul a două treimi din numărul membrilor prezenţi.</w:t>
      </w:r>
    </w:p>
    <w:p>
      <w:pPr>
        <w:pStyle w:val="14"/>
        <w:numPr>
          <w:ilvl w:val="0"/>
          <w:numId w:val="6"/>
        </w:numPr>
        <w:jc w:val="both"/>
        <w:rPr>
          <w:rFonts w:ascii="Times New Roman" w:hAnsi="Times New Roman" w:cs="Times New Roman"/>
          <w:sz w:val="24"/>
          <w:szCs w:val="24"/>
          <w:lang w:val="fr-FR"/>
        </w:rPr>
      </w:pPr>
      <w:r>
        <w:rPr>
          <w:rFonts w:ascii="Times New Roman" w:hAnsi="Times New Roman" w:cs="Times New Roman"/>
          <w:sz w:val="24"/>
          <w:szCs w:val="24"/>
          <w:lang w:val="fr-FR"/>
        </w:rPr>
        <w:t>Hotărârile CLSU se semnează de preşedintele acesteia; Hotărârile CLSU se vor aduce la cunoştinţa persoanelor fizice şi juridice vizate în termen de cel mult 7 zile de la data adoptării acestora.</w:t>
      </w:r>
    </w:p>
    <w:p>
      <w:pPr>
        <w:pStyle w:val="14"/>
        <w:numPr>
          <w:ilvl w:val="0"/>
          <w:numId w:val="6"/>
        </w:numPr>
        <w:jc w:val="both"/>
        <w:rPr>
          <w:rFonts w:ascii="Times New Roman" w:hAnsi="Times New Roman" w:cs="Times New Roman"/>
          <w:sz w:val="24"/>
          <w:szCs w:val="24"/>
          <w:lang w:val="fr-FR"/>
        </w:rPr>
      </w:pPr>
      <w:r>
        <w:rPr>
          <w:rFonts w:ascii="Times New Roman" w:hAnsi="Times New Roman" w:cs="Times New Roman"/>
          <w:sz w:val="24"/>
          <w:szCs w:val="24"/>
          <w:lang w:val="fr-FR"/>
        </w:rPr>
        <w:t>Odată adoptate, hotărârile intră în vigoare de la data semnării lor de către preşedintele CLSU, daca în conţinutul lor nu se prevede altfel.</w:t>
      </w:r>
    </w:p>
    <w:p>
      <w:pPr>
        <w:pStyle w:val="14"/>
        <w:numPr>
          <w:ilvl w:val="0"/>
          <w:numId w:val="6"/>
        </w:numPr>
        <w:jc w:val="both"/>
        <w:rPr>
          <w:rFonts w:ascii="Times New Roman" w:hAnsi="Times New Roman" w:cs="Times New Roman"/>
          <w:sz w:val="24"/>
          <w:szCs w:val="24"/>
          <w:lang w:val="fr-FR"/>
        </w:rPr>
      </w:pPr>
      <w:r>
        <w:rPr>
          <w:rFonts w:ascii="Times New Roman" w:hAnsi="Times New Roman" w:cs="Times New Roman"/>
          <w:sz w:val="24"/>
          <w:szCs w:val="24"/>
          <w:lang w:val="fr-FR"/>
        </w:rPr>
        <w:t>Hotărârile, adoptate în şedinţele extraordinare, se pot comunica de urgenţă, telefonic, factorilor interesaţi, urmând ca ulterior să se transmită şi documentul în scris.</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Art. 9 – În baza hotărârii CLSU primarul comunei poate emite dispozitii.</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Art. 10 – După fiecare şedinţă ordinară sau extraordinară CLSU întocmeşte şi înaintează rapoarte CJSU, în formatul şi la termenele stabilite de acesta.</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CAPITOLUL IV</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ATRIBUŢIILE COMITETULUI LOCAL PENTRU SITUAȚII DE URGENȚĂ </w:t>
      </w:r>
      <w:r>
        <w:rPr>
          <w:rFonts w:hint="default" w:ascii="Times New Roman" w:hAnsi="Times New Roman" w:cs="Times New Roman"/>
          <w:sz w:val="24"/>
          <w:szCs w:val="24"/>
          <w:lang w:val="ro-RO"/>
        </w:rPr>
        <w:t>GRĂDIȘTEA</w:t>
      </w:r>
      <w:r>
        <w:rPr>
          <w:rFonts w:ascii="Times New Roman" w:hAnsi="Times New Roman" w:cs="Times New Roman"/>
          <w:sz w:val="24"/>
          <w:szCs w:val="24"/>
          <w:lang w:val="fr-FR"/>
        </w:rPr>
        <w:t xml:space="preserve"> (CLSU)</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Art. 12 – CLSU  are următoarele atribuţii principale:</w:t>
      </w:r>
    </w:p>
    <w:p>
      <w:pPr>
        <w:jc w:val="both"/>
        <w:rPr>
          <w:rFonts w:ascii="Times New Roman" w:hAnsi="Times New Roman" w:cs="Times New Roman"/>
          <w:sz w:val="24"/>
          <w:szCs w:val="24"/>
          <w:lang w:val="en-US"/>
        </w:rPr>
      </w:pPr>
    </w:p>
    <w:p>
      <w:pPr>
        <w:pStyle w:val="14"/>
        <w:numPr>
          <w:ilvl w:val="0"/>
          <w:numId w:val="7"/>
        </w:numPr>
        <w:jc w:val="both"/>
        <w:rPr>
          <w:rFonts w:ascii="Times New Roman" w:hAnsi="Times New Roman" w:cs="Times New Roman"/>
          <w:sz w:val="24"/>
          <w:szCs w:val="24"/>
          <w:lang w:val="fr-FR"/>
        </w:rPr>
      </w:pPr>
      <w:r>
        <w:rPr>
          <w:rFonts w:ascii="Times New Roman" w:hAnsi="Times New Roman" w:cs="Times New Roman"/>
          <w:sz w:val="24"/>
          <w:szCs w:val="24"/>
          <w:lang w:val="fr-FR"/>
        </w:rPr>
        <w:t>informează Comitetul Judetean pentru Situaţii de Urgenţă, privind stările potenţial generatoare de situaţii de urgenta si iminenţa ameninţării acestora;</w:t>
      </w:r>
    </w:p>
    <w:p>
      <w:pPr>
        <w:pStyle w:val="14"/>
        <w:numPr>
          <w:ilvl w:val="0"/>
          <w:numId w:val="7"/>
        </w:numPr>
        <w:jc w:val="both"/>
        <w:rPr>
          <w:rFonts w:ascii="Times New Roman" w:hAnsi="Times New Roman" w:cs="Times New Roman"/>
          <w:sz w:val="24"/>
          <w:szCs w:val="24"/>
          <w:lang w:val="fr-FR"/>
        </w:rPr>
      </w:pPr>
      <w:r>
        <w:rPr>
          <w:rFonts w:ascii="Times New Roman" w:hAnsi="Times New Roman" w:cs="Times New Roman"/>
          <w:sz w:val="24"/>
          <w:szCs w:val="24"/>
          <w:lang w:val="fr-FR"/>
        </w:rPr>
        <w:t>evaluează situaţiile de urgenţa produse în unităţile administrativ-teritoriale, stabilesc măsuri si acţiuni specifice pentru gestionarea acestora si urmăresc îndeplinirea lor;</w:t>
      </w:r>
    </w:p>
    <w:p>
      <w:pPr>
        <w:pStyle w:val="14"/>
        <w:numPr>
          <w:ilvl w:val="0"/>
          <w:numId w:val="7"/>
        </w:numPr>
        <w:jc w:val="both"/>
        <w:rPr>
          <w:rFonts w:ascii="Times New Roman" w:hAnsi="Times New Roman" w:cs="Times New Roman"/>
          <w:sz w:val="24"/>
          <w:szCs w:val="24"/>
          <w:lang w:val="fr-FR"/>
        </w:rPr>
      </w:pPr>
      <w:r>
        <w:rPr>
          <w:rFonts w:ascii="Times New Roman" w:hAnsi="Times New Roman" w:cs="Times New Roman"/>
          <w:sz w:val="24"/>
          <w:szCs w:val="24"/>
          <w:lang w:val="fr-FR"/>
        </w:rPr>
        <w:t>declară, cu acordul prefectului, starea de alertă la nivelul comunei şi propun instituirea stării de urgenţă;</w:t>
      </w:r>
    </w:p>
    <w:p>
      <w:pPr>
        <w:pStyle w:val="14"/>
        <w:numPr>
          <w:ilvl w:val="0"/>
          <w:numId w:val="7"/>
        </w:numPr>
        <w:jc w:val="both"/>
        <w:rPr>
          <w:rFonts w:ascii="Times New Roman" w:hAnsi="Times New Roman" w:cs="Times New Roman"/>
          <w:sz w:val="24"/>
          <w:szCs w:val="24"/>
          <w:lang w:val="fr-FR"/>
        </w:rPr>
      </w:pPr>
      <w:r>
        <w:rPr>
          <w:rFonts w:ascii="Times New Roman" w:hAnsi="Times New Roman" w:cs="Times New Roman"/>
          <w:sz w:val="24"/>
          <w:szCs w:val="24"/>
          <w:lang w:val="fr-FR"/>
        </w:rPr>
        <w:t>analizează si avizează planurile locale pentru asigurarea resurselor umane, materiale si financiare necesare gestionarii situaţiilor de urgentă;</w:t>
      </w:r>
    </w:p>
    <w:p>
      <w:pPr>
        <w:pStyle w:val="14"/>
        <w:numPr>
          <w:ilvl w:val="0"/>
          <w:numId w:val="7"/>
        </w:numPr>
        <w:jc w:val="both"/>
        <w:rPr>
          <w:rFonts w:ascii="Times New Roman" w:hAnsi="Times New Roman" w:cs="Times New Roman"/>
          <w:sz w:val="24"/>
          <w:szCs w:val="24"/>
          <w:lang w:val="fr-FR"/>
        </w:rPr>
      </w:pPr>
      <w:r>
        <w:rPr>
          <w:rFonts w:ascii="Times New Roman" w:hAnsi="Times New Roman" w:cs="Times New Roman"/>
          <w:sz w:val="24"/>
          <w:szCs w:val="24"/>
          <w:lang w:val="fr-FR"/>
        </w:rPr>
        <w:t>informează Comitetul Judetean si consiliul local asupra activităţii desfăşurate;</w:t>
      </w:r>
    </w:p>
    <w:p>
      <w:pPr>
        <w:pStyle w:val="14"/>
        <w:numPr>
          <w:ilvl w:val="0"/>
          <w:numId w:val="7"/>
        </w:numPr>
        <w:jc w:val="both"/>
        <w:rPr>
          <w:rFonts w:ascii="Times New Roman" w:hAnsi="Times New Roman" w:cs="Times New Roman"/>
          <w:sz w:val="24"/>
          <w:szCs w:val="24"/>
          <w:lang w:val="fr-FR"/>
        </w:rPr>
      </w:pPr>
      <w:r>
        <w:rPr>
          <w:rFonts w:ascii="Times New Roman" w:hAnsi="Times New Roman" w:cs="Times New Roman"/>
          <w:sz w:val="24"/>
          <w:szCs w:val="24"/>
          <w:lang w:val="fr-FR"/>
        </w:rPr>
        <w:t>va avea în vedere adaptarea la schimbările climatice, prin  asigurarea unei integrări îmbunătățite a planurilor de adaptare cu măsuri de reducere a riscului de dezastre la nivel local ;</w:t>
      </w:r>
    </w:p>
    <w:p>
      <w:pPr>
        <w:pStyle w:val="14"/>
        <w:numPr>
          <w:ilvl w:val="0"/>
          <w:numId w:val="7"/>
        </w:numPr>
        <w:jc w:val="both"/>
        <w:rPr>
          <w:rFonts w:ascii="Times New Roman" w:hAnsi="Times New Roman" w:cs="Times New Roman"/>
          <w:sz w:val="24"/>
          <w:szCs w:val="24"/>
          <w:lang w:val="fr-FR"/>
        </w:rPr>
      </w:pPr>
      <w:r>
        <w:rPr>
          <w:rFonts w:ascii="Times New Roman" w:hAnsi="Times New Roman" w:cs="Times New Roman"/>
          <w:sz w:val="24"/>
          <w:szCs w:val="24"/>
          <w:lang w:val="fr-FR"/>
        </w:rPr>
        <w:t>îndeplinesc orice alte atribuţii si sarcini stabilite de lege sau de Comitetul Judetean.</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Art. 13 – În gestionarea situaţiilor de urgenţă sau a celor potenţial generatoare CLSU îndeplineşte următoarele atribuţii specifice:</w:t>
      </w:r>
    </w:p>
    <w:p>
      <w:pPr>
        <w:pStyle w:val="14"/>
        <w:jc w:val="both"/>
        <w:rPr>
          <w:rFonts w:ascii="Times New Roman" w:hAnsi="Times New Roman" w:cs="Times New Roman"/>
          <w:sz w:val="24"/>
          <w:szCs w:val="24"/>
          <w:lang w:val="en-US"/>
        </w:rPr>
      </w:pPr>
      <w:r>
        <w:rPr>
          <w:rFonts w:ascii="Times New Roman" w:hAnsi="Times New Roman" w:cs="Times New Roman"/>
          <w:sz w:val="24"/>
          <w:szCs w:val="24"/>
          <w:lang w:val="en-US"/>
        </w:rPr>
        <w:t>1. În perioada premergătoare unei situaţii de urgenţă:</w:t>
      </w:r>
    </w:p>
    <w:p>
      <w:pPr>
        <w:pStyle w:val="14"/>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Organizează aplicarea legislaţiei privind managementul situaţiilor de urgenţă, cu respectarea limitelor de autoritate şi a principiului autonomiei agenţilor economici, instituţiilor şi organelor locale ale administraţiei publice;</w:t>
      </w:r>
    </w:p>
    <w:p>
      <w:pPr>
        <w:pStyle w:val="14"/>
        <w:numPr>
          <w:ilvl w:val="0"/>
          <w:numId w:val="8"/>
        </w:numPr>
        <w:jc w:val="both"/>
        <w:rPr>
          <w:rFonts w:ascii="Times New Roman" w:hAnsi="Times New Roman" w:cs="Times New Roman"/>
          <w:sz w:val="24"/>
          <w:szCs w:val="24"/>
          <w:lang w:val="fr-FR"/>
        </w:rPr>
      </w:pPr>
      <w:r>
        <w:rPr>
          <w:rFonts w:ascii="Times New Roman" w:hAnsi="Times New Roman" w:cs="Times New Roman"/>
          <w:sz w:val="24"/>
          <w:szCs w:val="24"/>
          <w:lang w:val="fr-FR"/>
        </w:rPr>
        <w:t>Asigură şi urmăreşte, la nivel orasului, respectarea de către persoanele fizice şi juridice a legislaţiei în domeniu;</w:t>
      </w:r>
    </w:p>
    <w:p>
      <w:pPr>
        <w:pStyle w:val="14"/>
        <w:numPr>
          <w:ilvl w:val="0"/>
          <w:numId w:val="8"/>
        </w:numPr>
        <w:jc w:val="both"/>
        <w:rPr>
          <w:rFonts w:ascii="Times New Roman" w:hAnsi="Times New Roman" w:cs="Times New Roman"/>
          <w:sz w:val="24"/>
          <w:szCs w:val="24"/>
          <w:lang w:val="fr-FR"/>
        </w:rPr>
      </w:pPr>
      <w:r>
        <w:rPr>
          <w:rFonts w:ascii="Times New Roman" w:hAnsi="Times New Roman" w:cs="Times New Roman"/>
          <w:sz w:val="24"/>
          <w:szCs w:val="24"/>
          <w:lang w:val="fr-FR"/>
        </w:rPr>
        <w:t>Iniţiază, elaborează şi fundamentează activităţi şi programe de prevenire şi protecţie a populaţiei şi bunurilor materiale, pe baza hotărârilor CJSU şi a CNSU, în vederea alocării de la buget a fondurilor necesare, urmăreşte utilizarea acestor fonduri  constituite la nivel local şi aprobate de Judet;</w:t>
      </w:r>
    </w:p>
    <w:p>
      <w:pPr>
        <w:pStyle w:val="14"/>
        <w:numPr>
          <w:ilvl w:val="0"/>
          <w:numId w:val="8"/>
        </w:numPr>
        <w:jc w:val="both"/>
        <w:rPr>
          <w:rFonts w:ascii="Times New Roman" w:hAnsi="Times New Roman" w:cs="Times New Roman"/>
          <w:sz w:val="24"/>
          <w:szCs w:val="24"/>
          <w:lang w:val="fr-FR"/>
        </w:rPr>
      </w:pPr>
      <w:r>
        <w:rPr>
          <w:rFonts w:ascii="Times New Roman" w:hAnsi="Times New Roman" w:cs="Times New Roman"/>
          <w:sz w:val="24"/>
          <w:szCs w:val="24"/>
          <w:lang w:val="fr-FR"/>
        </w:rPr>
        <w:t>Coordonează pregătirea populaţiei, privind prevenirea, protecţia şi intervenţia în caz de situaţii de urgenţă, pe localităţi, instituţii şi agenţi economici;</w:t>
      </w:r>
    </w:p>
    <w:p>
      <w:pPr>
        <w:pStyle w:val="14"/>
        <w:numPr>
          <w:ilvl w:val="0"/>
          <w:numId w:val="8"/>
        </w:numPr>
        <w:jc w:val="both"/>
        <w:rPr>
          <w:rFonts w:ascii="Times New Roman" w:hAnsi="Times New Roman" w:cs="Times New Roman"/>
          <w:sz w:val="24"/>
          <w:szCs w:val="24"/>
          <w:lang w:val="fr-FR"/>
        </w:rPr>
      </w:pPr>
      <w:r>
        <w:rPr>
          <w:rFonts w:ascii="Times New Roman" w:hAnsi="Times New Roman" w:cs="Times New Roman"/>
          <w:sz w:val="24"/>
          <w:szCs w:val="24"/>
          <w:lang w:val="fr-FR"/>
        </w:rPr>
        <w:t>Asigură, la nivel local, planificarea şi desfăşurarea exerciţiilor de simulare privind gestionarea situaţiilor de urgenţă;</w:t>
      </w:r>
    </w:p>
    <w:p>
      <w:pPr>
        <w:pStyle w:val="14"/>
        <w:numPr>
          <w:ilvl w:val="0"/>
          <w:numId w:val="8"/>
        </w:numPr>
        <w:jc w:val="both"/>
        <w:rPr>
          <w:rFonts w:ascii="Times New Roman" w:hAnsi="Times New Roman" w:cs="Times New Roman"/>
          <w:sz w:val="24"/>
          <w:szCs w:val="24"/>
          <w:lang w:val="fr-FR"/>
        </w:rPr>
      </w:pPr>
      <w:r>
        <w:rPr>
          <w:rFonts w:ascii="Times New Roman" w:hAnsi="Times New Roman" w:cs="Times New Roman"/>
          <w:sz w:val="24"/>
          <w:szCs w:val="24"/>
          <w:lang w:val="fr-FR"/>
        </w:rPr>
        <w:t>Propune necesarul de resurse materiale, umane şi financiare pentru acţiuni de prevenire, intervenţii şi refacere în situaţii de urgenţă;</w:t>
      </w:r>
    </w:p>
    <w:p>
      <w:pPr>
        <w:pStyle w:val="14"/>
        <w:numPr>
          <w:ilvl w:val="0"/>
          <w:numId w:val="8"/>
        </w:numPr>
        <w:jc w:val="both"/>
        <w:rPr>
          <w:rFonts w:ascii="Times New Roman" w:hAnsi="Times New Roman" w:cs="Times New Roman"/>
          <w:sz w:val="24"/>
          <w:szCs w:val="24"/>
          <w:lang w:val="fr-FR"/>
        </w:rPr>
      </w:pPr>
      <w:r>
        <w:rPr>
          <w:rFonts w:ascii="Times New Roman" w:hAnsi="Times New Roman" w:cs="Times New Roman"/>
          <w:sz w:val="24"/>
          <w:szCs w:val="24"/>
          <w:lang w:val="fr-FR"/>
        </w:rPr>
        <w:t>Propune nivelul   fondului de rezervă bugetară, prevăzut la partea de cheltuieli a bugetului local, pentru finanţarea acţiunilor de intervenţie, recuperare şi reabilitare după producerea situaţiilor de urgenţă;</w:t>
      </w:r>
    </w:p>
    <w:p>
      <w:pPr>
        <w:pStyle w:val="14"/>
        <w:numPr>
          <w:ilvl w:val="0"/>
          <w:numId w:val="8"/>
        </w:numPr>
        <w:jc w:val="both"/>
        <w:rPr>
          <w:rFonts w:ascii="Times New Roman" w:hAnsi="Times New Roman" w:cs="Times New Roman"/>
          <w:sz w:val="24"/>
          <w:szCs w:val="24"/>
          <w:lang w:val="fr-FR"/>
        </w:rPr>
      </w:pPr>
      <w:r>
        <w:rPr>
          <w:rFonts w:ascii="Times New Roman" w:hAnsi="Times New Roman" w:cs="Times New Roman"/>
          <w:sz w:val="24"/>
          <w:szCs w:val="24"/>
          <w:lang w:val="fr-FR"/>
        </w:rPr>
        <w:t>Analizează, periodic, modul de îndeplinire a acţiunilor de prevenire prevăzute în planurile proprii, măsurile privind pregătirea populaţiei şi a factorilor cu răspunderi şi atribuţii în caz de situaţii de urgenţă;</w:t>
      </w:r>
    </w:p>
    <w:p>
      <w:pPr>
        <w:pStyle w:val="14"/>
        <w:numPr>
          <w:ilvl w:val="0"/>
          <w:numId w:val="8"/>
        </w:numPr>
        <w:jc w:val="both"/>
        <w:rPr>
          <w:rFonts w:ascii="Times New Roman" w:hAnsi="Times New Roman" w:cs="Times New Roman"/>
          <w:sz w:val="24"/>
          <w:szCs w:val="24"/>
          <w:lang w:val="fr-FR"/>
        </w:rPr>
      </w:pPr>
      <w:r>
        <w:rPr>
          <w:rFonts w:ascii="Times New Roman" w:hAnsi="Times New Roman" w:cs="Times New Roman"/>
          <w:sz w:val="24"/>
          <w:szCs w:val="24"/>
          <w:lang w:val="fr-FR"/>
        </w:rPr>
        <w:t>Analizează şi validează măsurile aprobate de preşedinte între şedinţe sau, le corectează ori modifică, după caz;</w:t>
      </w:r>
    </w:p>
    <w:p>
      <w:pPr>
        <w:pStyle w:val="14"/>
        <w:numPr>
          <w:ilvl w:val="0"/>
          <w:numId w:val="8"/>
        </w:numPr>
        <w:jc w:val="both"/>
        <w:rPr>
          <w:rFonts w:ascii="Times New Roman" w:hAnsi="Times New Roman" w:cs="Times New Roman"/>
          <w:sz w:val="24"/>
          <w:szCs w:val="24"/>
          <w:lang w:val="fr-FR"/>
        </w:rPr>
      </w:pPr>
      <w:r>
        <w:rPr>
          <w:rFonts w:ascii="Times New Roman" w:hAnsi="Times New Roman" w:cs="Times New Roman"/>
          <w:sz w:val="24"/>
          <w:szCs w:val="24"/>
          <w:lang w:val="fr-FR"/>
        </w:rPr>
        <w:t>Stabileşte fluxurile informaţionale, sistemul de comunicaţii şi de înştiinţare – alarmare pentru alarmarea populaţiei, conducerea activităţilor de intervenţie, recuperare şi reabilitare, asigură mijloacele financiare necesare realizării, menţinerii şi dezvoltării acestor sisteme;</w:t>
      </w:r>
    </w:p>
    <w:p>
      <w:pPr>
        <w:pStyle w:val="14"/>
        <w:numPr>
          <w:ilvl w:val="0"/>
          <w:numId w:val="8"/>
        </w:numPr>
        <w:jc w:val="both"/>
        <w:rPr>
          <w:rFonts w:ascii="Times New Roman" w:hAnsi="Times New Roman" w:cs="Times New Roman"/>
          <w:sz w:val="24"/>
          <w:szCs w:val="24"/>
          <w:lang w:val="fr-FR"/>
        </w:rPr>
      </w:pPr>
      <w:r>
        <w:rPr>
          <w:rFonts w:ascii="Times New Roman" w:hAnsi="Times New Roman" w:cs="Times New Roman"/>
          <w:sz w:val="24"/>
          <w:szCs w:val="24"/>
          <w:lang w:val="fr-FR"/>
        </w:rPr>
        <w:t>Stabileşte sistemul de raportare pe linia situaţiilor de urgenţă la nivel local, daca CJSU nu prevede altfel;</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2.În timpul producerii unei situaţii de urgenţă:</w:t>
      </w:r>
    </w:p>
    <w:p>
      <w:pPr>
        <w:pStyle w:val="14"/>
        <w:numPr>
          <w:ilvl w:val="0"/>
          <w:numId w:val="9"/>
        </w:numPr>
        <w:jc w:val="both"/>
        <w:rPr>
          <w:rFonts w:ascii="Times New Roman" w:hAnsi="Times New Roman" w:cs="Times New Roman"/>
          <w:sz w:val="24"/>
          <w:szCs w:val="24"/>
          <w:lang w:val="fr-FR"/>
        </w:rPr>
      </w:pPr>
      <w:r>
        <w:rPr>
          <w:rFonts w:ascii="Times New Roman" w:hAnsi="Times New Roman" w:cs="Times New Roman"/>
          <w:sz w:val="24"/>
          <w:szCs w:val="24"/>
          <w:lang w:val="fr-FR"/>
        </w:rPr>
        <w:t>Aplică măsurile operative urgente de protecţie şi intervenţie stabilite pentru tipul de risc respectiv, cu respectarea nivelurilor de intervenţie prevăzute în documentele operative;</w:t>
      </w:r>
    </w:p>
    <w:p>
      <w:pPr>
        <w:pStyle w:val="14"/>
        <w:numPr>
          <w:ilvl w:val="0"/>
          <w:numId w:val="9"/>
        </w:numPr>
        <w:jc w:val="both"/>
        <w:rPr>
          <w:rFonts w:ascii="Times New Roman" w:hAnsi="Times New Roman" w:cs="Times New Roman"/>
          <w:sz w:val="24"/>
          <w:szCs w:val="24"/>
          <w:lang w:val="fr-FR"/>
        </w:rPr>
      </w:pPr>
      <w:r>
        <w:rPr>
          <w:rFonts w:ascii="Times New Roman" w:hAnsi="Times New Roman" w:cs="Times New Roman"/>
          <w:sz w:val="24"/>
          <w:szCs w:val="24"/>
          <w:lang w:val="fr-FR"/>
        </w:rPr>
        <w:t>Informează Comitetul Judetean pentru Situaţii de Urgenţă, despre situaţia produsă, măsurile întreprinse şi nevoile de sprijin;</w:t>
      </w:r>
    </w:p>
    <w:p>
      <w:pPr>
        <w:pStyle w:val="14"/>
        <w:numPr>
          <w:ilvl w:val="0"/>
          <w:numId w:val="9"/>
        </w:numPr>
        <w:jc w:val="both"/>
        <w:rPr>
          <w:rFonts w:ascii="Times New Roman" w:hAnsi="Times New Roman" w:cs="Times New Roman"/>
          <w:sz w:val="24"/>
          <w:szCs w:val="24"/>
          <w:lang w:val="fr-FR"/>
        </w:rPr>
      </w:pPr>
      <w:r>
        <w:rPr>
          <w:rFonts w:ascii="Times New Roman" w:hAnsi="Times New Roman" w:cs="Times New Roman"/>
          <w:sz w:val="24"/>
          <w:szCs w:val="24"/>
          <w:lang w:val="fr-FR"/>
        </w:rPr>
        <w:t>Dispune înştiinţarea şi alarmarea autorităţilor, instituţiilor publice, agenţilor economici şi populaţiei ce pot fi afectate;</w:t>
      </w:r>
    </w:p>
    <w:p>
      <w:pPr>
        <w:pStyle w:val="14"/>
        <w:numPr>
          <w:ilvl w:val="0"/>
          <w:numId w:val="9"/>
        </w:numPr>
        <w:jc w:val="both"/>
        <w:rPr>
          <w:rFonts w:ascii="Times New Roman" w:hAnsi="Times New Roman" w:cs="Times New Roman"/>
          <w:sz w:val="24"/>
          <w:szCs w:val="24"/>
          <w:lang w:val="fr-FR"/>
        </w:rPr>
      </w:pPr>
      <w:r>
        <w:rPr>
          <w:rFonts w:ascii="Times New Roman" w:hAnsi="Times New Roman" w:cs="Times New Roman"/>
          <w:sz w:val="24"/>
          <w:szCs w:val="24"/>
          <w:lang w:val="fr-FR"/>
        </w:rPr>
        <w:t>Integrează şi coordonează, acţiunile de limitare şi înlăturare a efectelor distructive din zona de competenţă;</w:t>
      </w:r>
    </w:p>
    <w:p>
      <w:pPr>
        <w:pStyle w:val="14"/>
        <w:numPr>
          <w:ilvl w:val="0"/>
          <w:numId w:val="9"/>
        </w:numPr>
        <w:jc w:val="both"/>
        <w:rPr>
          <w:rFonts w:ascii="Times New Roman" w:hAnsi="Times New Roman" w:cs="Times New Roman"/>
          <w:sz w:val="24"/>
          <w:szCs w:val="24"/>
          <w:lang w:val="fr-FR"/>
        </w:rPr>
      </w:pPr>
      <w:r>
        <w:rPr>
          <w:rFonts w:ascii="Times New Roman" w:hAnsi="Times New Roman" w:cs="Times New Roman"/>
          <w:sz w:val="24"/>
          <w:szCs w:val="24"/>
          <w:lang w:val="fr-FR"/>
        </w:rPr>
        <w:t>Stabileşte comandantul acţiunii, compunerea grupei operative şi a misiunilor acestora;</w:t>
      </w:r>
    </w:p>
    <w:p>
      <w:pPr>
        <w:pStyle w:val="14"/>
        <w:numPr>
          <w:ilvl w:val="0"/>
          <w:numId w:val="9"/>
        </w:numPr>
        <w:jc w:val="both"/>
        <w:rPr>
          <w:rFonts w:ascii="Times New Roman" w:hAnsi="Times New Roman" w:cs="Times New Roman"/>
          <w:sz w:val="24"/>
          <w:szCs w:val="24"/>
          <w:lang w:val="fr-FR"/>
        </w:rPr>
      </w:pPr>
      <w:r>
        <w:rPr>
          <w:rFonts w:ascii="Times New Roman" w:hAnsi="Times New Roman" w:cs="Times New Roman"/>
          <w:sz w:val="24"/>
          <w:szCs w:val="24"/>
          <w:lang w:val="fr-FR"/>
        </w:rPr>
        <w:t>Coordonează realizarea funcţiilor de sprijin de către serviciile publice deconcentrate responsabile;</w:t>
      </w:r>
    </w:p>
    <w:p>
      <w:pPr>
        <w:pStyle w:val="14"/>
        <w:numPr>
          <w:ilvl w:val="0"/>
          <w:numId w:val="9"/>
        </w:numPr>
        <w:jc w:val="both"/>
        <w:rPr>
          <w:rFonts w:ascii="Times New Roman" w:hAnsi="Times New Roman" w:cs="Times New Roman"/>
          <w:sz w:val="24"/>
          <w:szCs w:val="24"/>
          <w:lang w:val="fr-FR"/>
        </w:rPr>
      </w:pPr>
      <w:r>
        <w:rPr>
          <w:rFonts w:ascii="Times New Roman" w:hAnsi="Times New Roman" w:cs="Times New Roman"/>
          <w:sz w:val="24"/>
          <w:szCs w:val="24"/>
          <w:lang w:val="fr-FR"/>
        </w:rPr>
        <w:t>Stabileşte măsuri de urgenţă pentru asigurarea funcţiilor vitale necesare desfăşurării activităţii economico – sociale, în zona afectată;</w:t>
      </w:r>
    </w:p>
    <w:p>
      <w:pPr>
        <w:pStyle w:val="14"/>
        <w:numPr>
          <w:ilvl w:val="0"/>
          <w:numId w:val="9"/>
        </w:numPr>
        <w:jc w:val="both"/>
        <w:rPr>
          <w:rFonts w:ascii="Times New Roman" w:hAnsi="Times New Roman" w:cs="Times New Roman"/>
          <w:sz w:val="24"/>
          <w:szCs w:val="24"/>
          <w:lang w:val="fr-FR"/>
        </w:rPr>
      </w:pPr>
      <w:r>
        <w:rPr>
          <w:rFonts w:ascii="Times New Roman" w:hAnsi="Times New Roman" w:cs="Times New Roman"/>
          <w:sz w:val="24"/>
          <w:szCs w:val="24"/>
          <w:lang w:val="fr-FR"/>
        </w:rPr>
        <w:t>Organizează primirea şi întrebuinţarea în intervenţie a forţelor şi mijloacelor de intervenţie sosite pe baza planurilor de cooperare cu judeţul;</w:t>
      </w:r>
    </w:p>
    <w:p>
      <w:pPr>
        <w:pStyle w:val="14"/>
        <w:numPr>
          <w:ilvl w:val="0"/>
          <w:numId w:val="9"/>
        </w:numPr>
        <w:jc w:val="both"/>
        <w:rPr>
          <w:rFonts w:ascii="Times New Roman" w:hAnsi="Times New Roman" w:cs="Times New Roman"/>
          <w:sz w:val="24"/>
          <w:szCs w:val="24"/>
          <w:lang w:val="fr-FR"/>
        </w:rPr>
      </w:pPr>
      <w:r>
        <w:rPr>
          <w:rFonts w:ascii="Times New Roman" w:hAnsi="Times New Roman" w:cs="Times New Roman"/>
          <w:sz w:val="24"/>
          <w:szCs w:val="24"/>
          <w:lang w:val="fr-FR"/>
        </w:rPr>
        <w:t>Organizează primirea şi distribuirea ajutoarelor sosite din ţară şi străinătate; hotărăşte şi avizează ajutoarele materiale şi băneşti date de stat pentru populaţie;</w:t>
      </w:r>
    </w:p>
    <w:p>
      <w:pPr>
        <w:pStyle w:val="14"/>
        <w:numPr>
          <w:ilvl w:val="0"/>
          <w:numId w:val="9"/>
        </w:numPr>
        <w:jc w:val="both"/>
        <w:rPr>
          <w:rFonts w:ascii="Times New Roman" w:hAnsi="Times New Roman" w:cs="Times New Roman"/>
          <w:sz w:val="24"/>
          <w:szCs w:val="24"/>
          <w:lang w:val="fr-FR"/>
        </w:rPr>
      </w:pPr>
      <w:r>
        <w:rPr>
          <w:rFonts w:ascii="Times New Roman" w:hAnsi="Times New Roman" w:cs="Times New Roman"/>
          <w:sz w:val="24"/>
          <w:szCs w:val="24"/>
          <w:lang w:val="fr-FR"/>
        </w:rPr>
        <w:t>Hotărăşte asupra funcţionării unităţilor comerciale, de alimentaţie publică, şcolare precum şi a unităţilor de producţie de primă necesitate pentru populaţia din zona de dezastru;</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3.În perioada intervenţie, refacere şi reabilitare:</w:t>
      </w:r>
    </w:p>
    <w:p>
      <w:pPr>
        <w:pStyle w:val="14"/>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Asigură planificarea misiunilor şi resurselor până la terminarea acţiunilor de intervenţie;</w:t>
      </w:r>
    </w:p>
    <w:p>
      <w:pPr>
        <w:pStyle w:val="14"/>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Desemnează grupul pentru planificarea şi conducerea acţiunilor de refacere şi reabilitare a zonei afectate;</w:t>
      </w:r>
    </w:p>
    <w:p>
      <w:pPr>
        <w:pStyle w:val="14"/>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Desemnează echipe de specialişti pentru inventarierea, expertizarea şi evaluarea efectelor şi pagubelor produse şi le asigură mijloacele necesare desfăşurării activităţilor;</w:t>
      </w:r>
    </w:p>
    <w:p>
      <w:pPr>
        <w:pStyle w:val="14"/>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Analizează, în şedinţe extraordinare, cauzele producerii situaţiilor de urgenţă, modul de acţiune a comitetului local, a forţelor şi mijloacelor de intervenţie, concluziile care s-au tras, lecţiile de învăţat şi stabileşte măsuri de îmbunătăţire a activităţilor de prevenire şi limitare a efectelor situaţiilor de urgenţă, de reducere a gradului de vulnerabilitate a comunitătii faţă de riscul generator de situaţii de urgenţă;</w:t>
      </w:r>
    </w:p>
    <w:p>
      <w:pPr>
        <w:pStyle w:val="14"/>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Planifică şi asigură desfăşurarea activităţilor legate de condiţiile de viaţă ale sinistraţilor;</w:t>
      </w:r>
    </w:p>
    <w:p>
      <w:pPr>
        <w:pStyle w:val="14"/>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Coordonează şi verifică aplicarea măsurilor sanitare, sanitar-veterinare şi de impunere a legii;</w:t>
      </w:r>
    </w:p>
    <w:p>
      <w:pPr>
        <w:pStyle w:val="14"/>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Stabileşte şi sprijină activităţile de repartizare şi utilizare a ajutoarelor materiale şi băneşti acordate de stat, de organizaţii naţionale şi internaţionale; organizează distribuirea acestora;</w:t>
      </w:r>
    </w:p>
    <w:p>
      <w:pPr>
        <w:pStyle w:val="14"/>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Avizează documentaţiile privind acordarea fondurilor necesare pentru refacerea lucrărilor de infrastructură;</w:t>
      </w:r>
    </w:p>
    <w:p>
      <w:pPr>
        <w:pStyle w:val="14"/>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Reactualizează planurile de protecţie şi intervenţie specifice;</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Art. 14 – Preşedintele CLSU are următoarele atribuţii specifice:</w:t>
      </w:r>
    </w:p>
    <w:p>
      <w:pPr>
        <w:pStyle w:val="14"/>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Convoacă întrunirea CLSU, stabileşte ordinea de zi şi conduce şedinţele acestuia;</w:t>
      </w:r>
    </w:p>
    <w:p>
      <w:pPr>
        <w:pStyle w:val="14"/>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Semnează hotărârile, planurile, programele, regulamentele şi măsurile adoptate;</w:t>
      </w:r>
    </w:p>
    <w:p>
      <w:pPr>
        <w:pStyle w:val="14"/>
        <w:numPr>
          <w:ilvl w:val="0"/>
          <w:numId w:val="11"/>
        </w:numPr>
        <w:jc w:val="both"/>
        <w:rPr>
          <w:rFonts w:ascii="Times New Roman" w:hAnsi="Times New Roman" w:cs="Times New Roman"/>
          <w:sz w:val="24"/>
          <w:szCs w:val="24"/>
          <w:lang w:val="fr-FR"/>
        </w:rPr>
      </w:pPr>
      <w:r>
        <w:rPr>
          <w:rFonts w:ascii="Times New Roman" w:hAnsi="Times New Roman" w:cs="Times New Roman"/>
          <w:sz w:val="24"/>
          <w:szCs w:val="24"/>
          <w:lang w:val="fr-FR"/>
        </w:rPr>
        <w:t>Semnează avizele, acordurile, împuternicirile, protocoalele şi proiectele de acte normative;</w:t>
      </w:r>
    </w:p>
    <w:p>
      <w:pPr>
        <w:pStyle w:val="14"/>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Informează operativ pe preşedintele CJSU;</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Art. 15 – Vicepreşedintele CLSU îndeplineşte obligaţiile preşedintelui în lipsa acestuia, precum şi pe cele care îi revin ca şi membru al comitetului.</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Art. 16 – Membrii CLSU îndeplinesc următoarele atribuţii:</w:t>
      </w:r>
    </w:p>
    <w:p>
      <w:pPr>
        <w:pStyle w:val="14"/>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Participă la şedinţele CLSU;</w:t>
      </w:r>
    </w:p>
    <w:p>
      <w:pPr>
        <w:pStyle w:val="14"/>
        <w:numPr>
          <w:ilvl w:val="0"/>
          <w:numId w:val="12"/>
        </w:numPr>
        <w:jc w:val="both"/>
        <w:rPr>
          <w:rFonts w:ascii="Times New Roman" w:hAnsi="Times New Roman" w:cs="Times New Roman"/>
          <w:sz w:val="24"/>
          <w:szCs w:val="24"/>
          <w:lang w:val="fr-FR"/>
        </w:rPr>
      </w:pPr>
      <w:r>
        <w:rPr>
          <w:rFonts w:ascii="Times New Roman" w:hAnsi="Times New Roman" w:cs="Times New Roman"/>
          <w:sz w:val="24"/>
          <w:szCs w:val="24"/>
          <w:lang w:val="fr-FR"/>
        </w:rPr>
        <w:t>Prezintă informări şi puncte de vedere;</w:t>
      </w:r>
    </w:p>
    <w:p>
      <w:pPr>
        <w:pStyle w:val="14"/>
        <w:numPr>
          <w:ilvl w:val="0"/>
          <w:numId w:val="12"/>
        </w:numPr>
        <w:jc w:val="both"/>
        <w:rPr>
          <w:rFonts w:ascii="Times New Roman" w:hAnsi="Times New Roman" w:cs="Times New Roman"/>
          <w:sz w:val="24"/>
          <w:szCs w:val="24"/>
          <w:lang w:val="fr-FR"/>
        </w:rPr>
      </w:pPr>
      <w:r>
        <w:rPr>
          <w:rFonts w:ascii="Times New Roman" w:hAnsi="Times New Roman" w:cs="Times New Roman"/>
          <w:sz w:val="24"/>
          <w:szCs w:val="24"/>
          <w:lang w:val="fr-FR"/>
        </w:rPr>
        <w:t>Informează operativ pe conducătorii instituţiilor şi unităţilor pe care le reprezintă asupra problemelor dezbătute, concluziilor rezultate, hotărârilor şi măsurilor adoptate şi urmăresc aplicarea acestora în sectoarele de competenţă;</w:t>
      </w:r>
    </w:p>
    <w:p>
      <w:pPr>
        <w:pStyle w:val="14"/>
        <w:numPr>
          <w:ilvl w:val="0"/>
          <w:numId w:val="12"/>
        </w:numPr>
        <w:jc w:val="both"/>
        <w:rPr>
          <w:rFonts w:ascii="Times New Roman" w:hAnsi="Times New Roman" w:cs="Times New Roman"/>
          <w:sz w:val="24"/>
          <w:szCs w:val="24"/>
          <w:lang w:val="fr-FR"/>
        </w:rPr>
      </w:pPr>
      <w:r>
        <w:rPr>
          <w:rFonts w:ascii="Times New Roman" w:hAnsi="Times New Roman" w:cs="Times New Roman"/>
          <w:sz w:val="24"/>
          <w:szCs w:val="24"/>
          <w:lang w:val="fr-FR"/>
        </w:rPr>
        <w:t>Menţin permanent legătura cu centrele operative corespondente;</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Art. 17 – Consultanţii în CLSU au următoarele obligaţii:</w:t>
      </w:r>
    </w:p>
    <w:p>
      <w:pPr>
        <w:pStyle w:val="14"/>
        <w:numPr>
          <w:ilvl w:val="0"/>
          <w:numId w:val="13"/>
        </w:numPr>
        <w:jc w:val="both"/>
        <w:rPr>
          <w:rFonts w:ascii="Times New Roman" w:hAnsi="Times New Roman" w:cs="Times New Roman"/>
          <w:sz w:val="24"/>
          <w:szCs w:val="24"/>
          <w:lang w:val="fr-FR"/>
        </w:rPr>
      </w:pPr>
      <w:r>
        <w:rPr>
          <w:rFonts w:ascii="Times New Roman" w:hAnsi="Times New Roman" w:cs="Times New Roman"/>
          <w:sz w:val="24"/>
          <w:szCs w:val="24"/>
          <w:lang w:val="fr-FR"/>
        </w:rPr>
        <w:t>Participă la şedinţele comitetului; Consiliază membrii CLSU asupra problemelor tehnice şi de specialitate;</w:t>
      </w:r>
    </w:p>
    <w:p>
      <w:pPr>
        <w:pStyle w:val="14"/>
        <w:numPr>
          <w:ilvl w:val="0"/>
          <w:numId w:val="13"/>
        </w:numPr>
        <w:jc w:val="both"/>
        <w:rPr>
          <w:rFonts w:ascii="Times New Roman" w:hAnsi="Times New Roman" w:cs="Times New Roman"/>
          <w:sz w:val="24"/>
          <w:szCs w:val="24"/>
          <w:lang w:val="fr-FR"/>
        </w:rPr>
      </w:pPr>
      <w:r>
        <w:rPr>
          <w:rFonts w:ascii="Times New Roman" w:hAnsi="Times New Roman" w:cs="Times New Roman"/>
          <w:sz w:val="24"/>
          <w:szCs w:val="24"/>
          <w:lang w:val="fr-FR"/>
        </w:rPr>
        <w:t>Asigură documentarea tehnică de specialitate;</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CAPITOLUL V.</w:t>
      </w:r>
    </w:p>
    <w:p>
      <w:pPr>
        <w:jc w:val="both"/>
        <w:rPr>
          <w:rFonts w:hint="default" w:ascii="Times New Roman" w:hAnsi="Times New Roman" w:cs="Times New Roman"/>
          <w:sz w:val="24"/>
          <w:szCs w:val="24"/>
          <w:lang w:val="ro-RO"/>
        </w:rPr>
      </w:pPr>
      <w:r>
        <w:rPr>
          <w:rFonts w:ascii="Times New Roman" w:hAnsi="Times New Roman" w:cs="Times New Roman"/>
          <w:sz w:val="24"/>
          <w:szCs w:val="24"/>
          <w:lang w:val="fr-FR"/>
        </w:rPr>
        <w:t xml:space="preserve">DOTAREA COMITETULUI LOCAL PENTRU SITUAȚII DE URGENȚĂ </w:t>
      </w:r>
      <w:r>
        <w:rPr>
          <w:rFonts w:hint="default" w:ascii="Times New Roman" w:hAnsi="Times New Roman" w:cs="Times New Roman"/>
          <w:sz w:val="24"/>
          <w:szCs w:val="24"/>
          <w:lang w:val="ro-RO"/>
        </w:rPr>
        <w:t>GRĂDIȘTEA</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Art. 18 – Lucrările CLSU pentru situaţii de urgenţă se vor desfăşura în sala de şedinţe a Primăriei/Consiliului local al comunei </w:t>
      </w:r>
      <w:r>
        <w:rPr>
          <w:rFonts w:hint="default" w:ascii="Times New Roman" w:hAnsi="Times New Roman" w:cs="Times New Roman"/>
          <w:sz w:val="24"/>
          <w:szCs w:val="24"/>
          <w:lang w:val="ro-RO"/>
        </w:rPr>
        <w:t>Grădiștea</w:t>
      </w:r>
      <w:r>
        <w:rPr>
          <w:rFonts w:ascii="Times New Roman" w:hAnsi="Times New Roman" w:cs="Times New Roman"/>
          <w:sz w:val="24"/>
          <w:szCs w:val="24"/>
          <w:lang w:val="fr-FR"/>
        </w:rPr>
        <w:t>.</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Art. 19 – Încăperea de lucru a CLSU se dotează cu mijloace tehnice şi materiale de lucru  prin grija Consiliului local </w:t>
      </w:r>
      <w:r>
        <w:rPr>
          <w:rFonts w:hint="default" w:ascii="Times New Roman" w:hAnsi="Times New Roman" w:cs="Times New Roman"/>
          <w:sz w:val="24"/>
          <w:szCs w:val="24"/>
          <w:lang w:val="ro-RO"/>
        </w:rPr>
        <w:t>Grădiștea</w:t>
      </w:r>
      <w:r>
        <w:rPr>
          <w:rFonts w:ascii="Times New Roman" w:hAnsi="Times New Roman" w:cs="Times New Roman"/>
          <w:sz w:val="24"/>
          <w:szCs w:val="24"/>
          <w:lang w:val="fr-FR"/>
        </w:rPr>
        <w:t>.</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Art. 20 – Operativitatea mijloacelor de comunicaţii şi informatică ale CLSU se verifică săptămânal de către  şeful SVSU </w:t>
      </w:r>
      <w:r>
        <w:rPr>
          <w:rFonts w:hint="default" w:ascii="Times New Roman" w:hAnsi="Times New Roman" w:cs="Times New Roman"/>
          <w:sz w:val="24"/>
          <w:szCs w:val="24"/>
          <w:lang w:val="ro-RO"/>
        </w:rPr>
        <w:t>Grădiștea</w:t>
      </w:r>
      <w:r>
        <w:rPr>
          <w:rFonts w:ascii="Times New Roman" w:hAnsi="Times New Roman" w:cs="Times New Roman"/>
          <w:sz w:val="24"/>
          <w:szCs w:val="24"/>
          <w:lang w:val="fr-FR"/>
        </w:rPr>
        <w:t>; Mijloacele de comunicaţii şi informatică ale CLSU se interconectează cu cele existente în cadrul CJSU VÂLCEA.</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Art. 21 – Încăperea de lucru a CLSU poate fi folosită pentru nevoi operative, în cazuri excepţionale,  de către grupa operativă;</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Art. 22 – Aparatura şi echipamentul de comunicaţii şi informatică se conectează la centrul operaţional al CJSU Vâlcea şi fac parte din sistemul de comunicaţii, de prelucrare automată şi de stocare a datelor necesare funcţionării sistemului naţional.</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Art. 23 – Conferinţele de presă ale CLSU se desfăşoară în sala special destinată a Primăriei comunei </w:t>
      </w:r>
      <w:r>
        <w:rPr>
          <w:rFonts w:hint="default" w:ascii="Times New Roman" w:hAnsi="Times New Roman" w:cs="Times New Roman"/>
          <w:sz w:val="24"/>
          <w:szCs w:val="24"/>
          <w:lang w:val="ro-RO"/>
        </w:rPr>
        <w:t>Grădiștea</w:t>
      </w:r>
      <w:bookmarkStart w:id="0" w:name="_GoBack"/>
      <w:bookmarkEnd w:id="0"/>
      <w:r>
        <w:rPr>
          <w:rFonts w:ascii="Times New Roman" w:hAnsi="Times New Roman" w:cs="Times New Roman"/>
          <w:sz w:val="24"/>
          <w:szCs w:val="24"/>
          <w:lang w:val="fr-FR"/>
        </w:rPr>
        <w:t>.</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CAPITOLUL VI</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DISPOZIŢII FINALE</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Art. 24 – Prezentul regulament se va aduce la cunoştinţă membrilor CLSU prin grija șefului SVSU .</w:t>
      </w:r>
    </w:p>
    <w:p>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Art.25 – Toate documentele/dosarele Comitetului Local pentru Situații de Urgență se păstrează la secretarul CLSU. </w:t>
      </w:r>
    </w:p>
    <w:p>
      <w:pPr>
        <w:spacing w:after="0"/>
        <w:ind w:left="3540"/>
        <w:jc w:val="both"/>
        <w:rPr>
          <w:rFonts w:ascii="Times New Roman" w:hAnsi="Times New Roman" w:cs="Times New Roman"/>
          <w:sz w:val="24"/>
          <w:szCs w:val="24"/>
          <w:lang w:val="fr-FR"/>
        </w:rPr>
      </w:pPr>
      <w:r>
        <w:rPr>
          <w:rFonts w:hint="default" w:ascii="Times New Roman" w:hAnsi="Times New Roman" w:cs="Times New Roman"/>
          <w:sz w:val="24"/>
          <w:szCs w:val="24"/>
          <w:lang w:val="ro-RO"/>
        </w:rPr>
        <w:t>Î</w:t>
      </w:r>
      <w:r>
        <w:rPr>
          <w:rFonts w:ascii="Times New Roman" w:hAnsi="Times New Roman" w:cs="Times New Roman"/>
          <w:sz w:val="24"/>
          <w:szCs w:val="24"/>
          <w:lang w:val="fr-FR"/>
        </w:rPr>
        <w:t>NTOCMIT ,</w:t>
      </w:r>
    </w:p>
    <w:p>
      <w:pPr>
        <w:spacing w:after="0"/>
        <w:ind w:left="3540" w:firstLine="240" w:firstLineChars="10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SVSU,</w:t>
      </w:r>
    </w:p>
    <w:p>
      <w:pPr>
        <w:spacing w:after="0"/>
        <w:ind w:firstLine="1920" w:firstLineChars="800"/>
        <w:jc w:val="both"/>
        <w:rPr>
          <w:rFonts w:ascii="Times New Roman" w:hAnsi="Times New Roman" w:cs="Times New Roman"/>
          <w:sz w:val="24"/>
          <w:szCs w:val="24"/>
          <w:lang w:val="fr-FR"/>
        </w:rPr>
      </w:pPr>
      <w:r>
        <w:rPr>
          <w:rFonts w:hint="default" w:ascii="Times New Roman" w:hAnsi="Times New Roman" w:cs="Times New Roman"/>
          <w:i/>
          <w:iCs/>
          <w:sz w:val="24"/>
          <w:szCs w:val="24"/>
          <w:lang w:val="ro-RO"/>
        </w:rPr>
        <w:t>Referent superior</w:t>
      </w:r>
      <w:r>
        <w:rPr>
          <w:rFonts w:hint="default" w:ascii="Times New Roman" w:hAnsi="Times New Roman" w:cs="Times New Roman"/>
          <w:sz w:val="24"/>
          <w:szCs w:val="24"/>
          <w:lang w:val="ro-RO"/>
        </w:rPr>
        <w:t xml:space="preserve"> BREBENEL GHEORGHE</w:t>
      </w:r>
    </w:p>
    <w:p>
      <w:pPr>
        <w:spacing w:after="0"/>
        <w:ind w:left="3540"/>
        <w:jc w:val="both"/>
        <w:rPr>
          <w:rFonts w:ascii="Times New Roman" w:hAnsi="Times New Roman" w:cs="Times New Roman"/>
          <w:sz w:val="24"/>
          <w:szCs w:val="24"/>
          <w:lang w:val="fr-FR"/>
        </w:rPr>
      </w:pPr>
    </w:p>
    <w:sectPr>
      <w:footerReference r:id="rId5" w:type="default"/>
      <w:pgSz w:w="12240" w:h="15840"/>
      <w:pgMar w:top="1134" w:right="1134" w:bottom="1134" w:left="1418" w:header="227" w:footer="0" w:gutter="0"/>
      <w:pgNumType w:chapStyle="2"/>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sdt>
      <w:sdtPr>
        <w:id w:val="1316676387"/>
        <w:docPartObj>
          <w:docPartGallery w:val="autotext"/>
        </w:docPartObj>
      </w:sdtPr>
      <w:sdtContent>
        <w:r>
          <w:fldChar w:fldCharType="begin"/>
        </w:r>
        <w:r>
          <w:instrText xml:space="preserve"> PAGE   \* MERGEFORMAT </w:instrText>
        </w:r>
        <w:r>
          <w:fldChar w:fldCharType="separate"/>
        </w:r>
        <w:r>
          <w:t>8</w:t>
        </w:r>
        <w:r>
          <w:fldChar w:fldCharType="end"/>
        </w:r>
      </w:sdtContent>
    </w:sdt>
    <w:r>
      <w:t>/8</w:t>
    </w:r>
  </w:p>
  <w:p>
    <w:pPr>
      <w:pStyle w:val="5"/>
      <w:jc w:val="center"/>
    </w:pPr>
    <w:r>
      <w:t>NESECRET</w:t>
    </w:r>
  </w:p>
  <w:p>
    <w:pPr>
      <w:pStyle w:val="11"/>
      <w:widowControl/>
      <w:rPr>
        <w:rStyle w:val="12"/>
        <w:b w:val="0"/>
        <w:lang w:val="ro-RO" w:eastAsia="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D1A90"/>
    <w:multiLevelType w:val="multilevel"/>
    <w:tmpl w:val="022D1A9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ABA3180"/>
    <w:multiLevelType w:val="multilevel"/>
    <w:tmpl w:val="0ABA318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F4610B6"/>
    <w:multiLevelType w:val="multilevel"/>
    <w:tmpl w:val="0F4610B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3A34B6F"/>
    <w:multiLevelType w:val="multilevel"/>
    <w:tmpl w:val="23A34B6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E9245BF"/>
    <w:multiLevelType w:val="multilevel"/>
    <w:tmpl w:val="2E9245B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ED671E1"/>
    <w:multiLevelType w:val="multilevel"/>
    <w:tmpl w:val="2ED671E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62F6FA1"/>
    <w:multiLevelType w:val="multilevel"/>
    <w:tmpl w:val="362F6FA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8025CFB"/>
    <w:multiLevelType w:val="multilevel"/>
    <w:tmpl w:val="38025CFB"/>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FF7087B"/>
    <w:multiLevelType w:val="multilevel"/>
    <w:tmpl w:val="4FF7087B"/>
    <w:lvl w:ilvl="0" w:tentative="0">
      <w:start w:val="6"/>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2C10343"/>
    <w:multiLevelType w:val="multilevel"/>
    <w:tmpl w:val="52C1034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908566B"/>
    <w:multiLevelType w:val="multilevel"/>
    <w:tmpl w:val="5908566B"/>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20442FF"/>
    <w:multiLevelType w:val="multilevel"/>
    <w:tmpl w:val="720442F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6C418D4"/>
    <w:multiLevelType w:val="multilevel"/>
    <w:tmpl w:val="76C418D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9"/>
  </w:num>
  <w:num w:numId="3">
    <w:abstractNumId w:val="1"/>
  </w:num>
  <w:num w:numId="4">
    <w:abstractNumId w:val="6"/>
  </w:num>
  <w:num w:numId="5">
    <w:abstractNumId w:val="4"/>
  </w:num>
  <w:num w:numId="6">
    <w:abstractNumId w:val="10"/>
  </w:num>
  <w:num w:numId="7">
    <w:abstractNumId w:val="5"/>
  </w:num>
  <w:num w:numId="8">
    <w:abstractNumId w:val="12"/>
  </w:num>
  <w:num w:numId="9">
    <w:abstractNumId w:val="3"/>
  </w:num>
  <w:num w:numId="10">
    <w:abstractNumId w:val="11"/>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C0"/>
    <w:rsid w:val="000062DE"/>
    <w:rsid w:val="00013958"/>
    <w:rsid w:val="00015A9F"/>
    <w:rsid w:val="00031780"/>
    <w:rsid w:val="000410BB"/>
    <w:rsid w:val="00045CC0"/>
    <w:rsid w:val="00052729"/>
    <w:rsid w:val="000A2C51"/>
    <w:rsid w:val="000B0045"/>
    <w:rsid w:val="000B6E57"/>
    <w:rsid w:val="000B75BE"/>
    <w:rsid w:val="000C40CB"/>
    <w:rsid w:val="000D0A52"/>
    <w:rsid w:val="000D1F50"/>
    <w:rsid w:val="000D6B53"/>
    <w:rsid w:val="000F037F"/>
    <w:rsid w:val="000F6B98"/>
    <w:rsid w:val="00100B73"/>
    <w:rsid w:val="0010650B"/>
    <w:rsid w:val="001111EB"/>
    <w:rsid w:val="00150556"/>
    <w:rsid w:val="00150F39"/>
    <w:rsid w:val="00155E49"/>
    <w:rsid w:val="001640B5"/>
    <w:rsid w:val="001A4E57"/>
    <w:rsid w:val="001A75F3"/>
    <w:rsid w:val="001B5ADD"/>
    <w:rsid w:val="001C60F0"/>
    <w:rsid w:val="00204ECB"/>
    <w:rsid w:val="002147A2"/>
    <w:rsid w:val="00232BE6"/>
    <w:rsid w:val="00237DF7"/>
    <w:rsid w:val="002409F6"/>
    <w:rsid w:val="0024646E"/>
    <w:rsid w:val="002518FD"/>
    <w:rsid w:val="00273F8D"/>
    <w:rsid w:val="0027650D"/>
    <w:rsid w:val="00287A7D"/>
    <w:rsid w:val="002D2619"/>
    <w:rsid w:val="002E333A"/>
    <w:rsid w:val="00302C15"/>
    <w:rsid w:val="00317965"/>
    <w:rsid w:val="00326904"/>
    <w:rsid w:val="00340634"/>
    <w:rsid w:val="00341716"/>
    <w:rsid w:val="00344D46"/>
    <w:rsid w:val="003902ED"/>
    <w:rsid w:val="00391096"/>
    <w:rsid w:val="00395CCA"/>
    <w:rsid w:val="003A26E8"/>
    <w:rsid w:val="003B088A"/>
    <w:rsid w:val="003C12CF"/>
    <w:rsid w:val="003D76AC"/>
    <w:rsid w:val="003F27AD"/>
    <w:rsid w:val="003F4163"/>
    <w:rsid w:val="003F5CD2"/>
    <w:rsid w:val="004006F8"/>
    <w:rsid w:val="00400E93"/>
    <w:rsid w:val="00416D01"/>
    <w:rsid w:val="00432E56"/>
    <w:rsid w:val="00436374"/>
    <w:rsid w:val="00440C52"/>
    <w:rsid w:val="0044104D"/>
    <w:rsid w:val="0044498E"/>
    <w:rsid w:val="00445ADF"/>
    <w:rsid w:val="00446B19"/>
    <w:rsid w:val="00457C8A"/>
    <w:rsid w:val="00473136"/>
    <w:rsid w:val="004828B6"/>
    <w:rsid w:val="004A2461"/>
    <w:rsid w:val="004C1F50"/>
    <w:rsid w:val="004C3193"/>
    <w:rsid w:val="004C3E2D"/>
    <w:rsid w:val="004E3E5E"/>
    <w:rsid w:val="004E59B5"/>
    <w:rsid w:val="00541FB6"/>
    <w:rsid w:val="00570574"/>
    <w:rsid w:val="00591194"/>
    <w:rsid w:val="0059177B"/>
    <w:rsid w:val="005964B4"/>
    <w:rsid w:val="00597FFD"/>
    <w:rsid w:val="005A2A88"/>
    <w:rsid w:val="005B6E5E"/>
    <w:rsid w:val="005D20EC"/>
    <w:rsid w:val="00666378"/>
    <w:rsid w:val="006832F0"/>
    <w:rsid w:val="00687C25"/>
    <w:rsid w:val="00692FC6"/>
    <w:rsid w:val="006A531D"/>
    <w:rsid w:val="006B6AB2"/>
    <w:rsid w:val="006F362A"/>
    <w:rsid w:val="0073022D"/>
    <w:rsid w:val="007471AB"/>
    <w:rsid w:val="00754E32"/>
    <w:rsid w:val="00754E9C"/>
    <w:rsid w:val="00757D2F"/>
    <w:rsid w:val="00771860"/>
    <w:rsid w:val="00786515"/>
    <w:rsid w:val="0079226A"/>
    <w:rsid w:val="007929BF"/>
    <w:rsid w:val="007A7FF9"/>
    <w:rsid w:val="007B7F49"/>
    <w:rsid w:val="007E3B12"/>
    <w:rsid w:val="007F085E"/>
    <w:rsid w:val="00810F78"/>
    <w:rsid w:val="00817812"/>
    <w:rsid w:val="00855E1D"/>
    <w:rsid w:val="0086316B"/>
    <w:rsid w:val="00885B20"/>
    <w:rsid w:val="008D1E79"/>
    <w:rsid w:val="009340BE"/>
    <w:rsid w:val="009424CF"/>
    <w:rsid w:val="00945407"/>
    <w:rsid w:val="00950F20"/>
    <w:rsid w:val="0096178B"/>
    <w:rsid w:val="00985242"/>
    <w:rsid w:val="00987359"/>
    <w:rsid w:val="009A63C8"/>
    <w:rsid w:val="009F26FD"/>
    <w:rsid w:val="009F4A40"/>
    <w:rsid w:val="00A02B24"/>
    <w:rsid w:val="00A040F7"/>
    <w:rsid w:val="00A11863"/>
    <w:rsid w:val="00A13621"/>
    <w:rsid w:val="00A21930"/>
    <w:rsid w:val="00A57EB4"/>
    <w:rsid w:val="00A678D9"/>
    <w:rsid w:val="00A950D7"/>
    <w:rsid w:val="00AC1DE8"/>
    <w:rsid w:val="00AD5F2F"/>
    <w:rsid w:val="00AE2BD4"/>
    <w:rsid w:val="00AE315B"/>
    <w:rsid w:val="00AE4E12"/>
    <w:rsid w:val="00AE5810"/>
    <w:rsid w:val="00B013BB"/>
    <w:rsid w:val="00B021AB"/>
    <w:rsid w:val="00B0724A"/>
    <w:rsid w:val="00B25E7E"/>
    <w:rsid w:val="00B431C5"/>
    <w:rsid w:val="00B436F4"/>
    <w:rsid w:val="00B47C8B"/>
    <w:rsid w:val="00B64258"/>
    <w:rsid w:val="00BC2EBF"/>
    <w:rsid w:val="00BD4E4E"/>
    <w:rsid w:val="00BE0B50"/>
    <w:rsid w:val="00BE4861"/>
    <w:rsid w:val="00BE51E7"/>
    <w:rsid w:val="00BE5FDF"/>
    <w:rsid w:val="00C32C67"/>
    <w:rsid w:val="00C42F35"/>
    <w:rsid w:val="00C623AD"/>
    <w:rsid w:val="00C7309C"/>
    <w:rsid w:val="00CA703A"/>
    <w:rsid w:val="00CB142D"/>
    <w:rsid w:val="00CD4E88"/>
    <w:rsid w:val="00CE1173"/>
    <w:rsid w:val="00CE19E0"/>
    <w:rsid w:val="00D0459E"/>
    <w:rsid w:val="00D137BC"/>
    <w:rsid w:val="00D15FDD"/>
    <w:rsid w:val="00D17B75"/>
    <w:rsid w:val="00D20159"/>
    <w:rsid w:val="00D432FC"/>
    <w:rsid w:val="00D434ED"/>
    <w:rsid w:val="00D532E3"/>
    <w:rsid w:val="00D60AF6"/>
    <w:rsid w:val="00D71A50"/>
    <w:rsid w:val="00D7744B"/>
    <w:rsid w:val="00D87971"/>
    <w:rsid w:val="00DA798E"/>
    <w:rsid w:val="00DE71A8"/>
    <w:rsid w:val="00E179EC"/>
    <w:rsid w:val="00E262B2"/>
    <w:rsid w:val="00E31967"/>
    <w:rsid w:val="00E5182F"/>
    <w:rsid w:val="00E56CA0"/>
    <w:rsid w:val="00E93C0A"/>
    <w:rsid w:val="00ED6560"/>
    <w:rsid w:val="00EE123C"/>
    <w:rsid w:val="00F02100"/>
    <w:rsid w:val="00F25E64"/>
    <w:rsid w:val="00F330AF"/>
    <w:rsid w:val="00F379C5"/>
    <w:rsid w:val="00F5115A"/>
    <w:rsid w:val="00F54674"/>
    <w:rsid w:val="00F555F2"/>
    <w:rsid w:val="00F672B8"/>
    <w:rsid w:val="00F87A2F"/>
    <w:rsid w:val="00F95E9E"/>
    <w:rsid w:val="00FB748B"/>
    <w:rsid w:val="00FC40D8"/>
    <w:rsid w:val="00FD1DCE"/>
    <w:rsid w:val="00FE06DE"/>
    <w:rsid w:val="00FE5FC2"/>
    <w:rsid w:val="00FF3CEC"/>
    <w:rsid w:val="305F2866"/>
    <w:rsid w:val="7F4D5018"/>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o-RO" w:eastAsia="ro-RO"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7"/>
    <w:semiHidden/>
    <w:unhideWhenUsed/>
    <w:uiPriority w:val="99"/>
    <w:pPr>
      <w:spacing w:after="0" w:line="240" w:lineRule="auto"/>
    </w:pPr>
    <w:rPr>
      <w:rFonts w:ascii="Tahoma" w:hAnsi="Tahoma" w:cs="Tahoma"/>
      <w:sz w:val="16"/>
      <w:szCs w:val="16"/>
    </w:rPr>
  </w:style>
  <w:style w:type="paragraph" w:styleId="5">
    <w:name w:val="footer"/>
    <w:basedOn w:val="1"/>
    <w:link w:val="16"/>
    <w:unhideWhenUsed/>
    <w:uiPriority w:val="99"/>
    <w:pPr>
      <w:tabs>
        <w:tab w:val="center" w:pos="4536"/>
        <w:tab w:val="right" w:pos="9072"/>
      </w:tabs>
      <w:spacing w:after="0" w:line="240" w:lineRule="auto"/>
    </w:pPr>
  </w:style>
  <w:style w:type="paragraph" w:styleId="6">
    <w:name w:val="header"/>
    <w:basedOn w:val="1"/>
    <w:link w:val="15"/>
    <w:unhideWhenUsed/>
    <w:uiPriority w:val="99"/>
    <w:pPr>
      <w:tabs>
        <w:tab w:val="center" w:pos="4536"/>
        <w:tab w:val="right" w:pos="9072"/>
      </w:tabs>
      <w:spacing w:after="0" w:line="240" w:lineRule="auto"/>
    </w:pPr>
  </w:style>
  <w:style w:type="character" w:styleId="7">
    <w:name w:val="Hyperlink"/>
    <w:basedOn w:val="2"/>
    <w:unhideWhenUsed/>
    <w:uiPriority w:val="99"/>
    <w:rPr>
      <w:color w:val="0000FF" w:themeColor="hyperlink"/>
      <w:u w:val="single"/>
      <w14:textFill>
        <w14:solidFill>
          <w14:schemeClr w14:val="hlink"/>
        </w14:solidFill>
      </w14:textFill>
    </w:rPr>
  </w:style>
  <w:style w:type="table" w:styleId="8">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Style8"/>
    <w:basedOn w:val="1"/>
    <w:uiPriority w:val="99"/>
    <w:pPr>
      <w:widowControl w:val="0"/>
      <w:autoSpaceDE w:val="0"/>
      <w:autoSpaceDN w:val="0"/>
      <w:adjustRightInd w:val="0"/>
      <w:spacing w:after="0" w:line="264" w:lineRule="exact"/>
      <w:ind w:firstLine="576"/>
      <w:jc w:val="both"/>
    </w:pPr>
    <w:rPr>
      <w:rFonts w:ascii="Times New Roman" w:hAnsi="Times New Roman" w:cs="Times New Roman"/>
      <w:sz w:val="24"/>
      <w:szCs w:val="24"/>
      <w:lang w:val="en-US" w:eastAsia="en-US"/>
    </w:rPr>
  </w:style>
  <w:style w:type="character" w:customStyle="1" w:styleId="10">
    <w:name w:val="Font Style20"/>
    <w:basedOn w:val="2"/>
    <w:uiPriority w:val="99"/>
    <w:rPr>
      <w:rFonts w:ascii="Times New Roman" w:hAnsi="Times New Roman" w:cs="Times New Roman"/>
      <w:sz w:val="24"/>
      <w:szCs w:val="24"/>
    </w:rPr>
  </w:style>
  <w:style w:type="paragraph" w:customStyle="1" w:styleId="11">
    <w:name w:val="Style7"/>
    <w:basedOn w:val="1"/>
    <w:uiPriority w:val="99"/>
    <w:pPr>
      <w:widowControl w:val="0"/>
      <w:autoSpaceDE w:val="0"/>
      <w:autoSpaceDN w:val="0"/>
      <w:adjustRightInd w:val="0"/>
      <w:spacing w:after="0" w:line="240" w:lineRule="auto"/>
      <w:jc w:val="center"/>
    </w:pPr>
    <w:rPr>
      <w:rFonts w:ascii="Times New Roman" w:hAnsi="Times New Roman" w:cs="Times New Roman"/>
      <w:sz w:val="24"/>
      <w:szCs w:val="24"/>
      <w:lang w:val="en-US" w:eastAsia="en-US"/>
    </w:rPr>
  </w:style>
  <w:style w:type="character" w:customStyle="1" w:styleId="12">
    <w:name w:val="Font Style18"/>
    <w:basedOn w:val="2"/>
    <w:uiPriority w:val="99"/>
    <w:rPr>
      <w:rFonts w:ascii="Times New Roman" w:hAnsi="Times New Roman" w:cs="Times New Roman"/>
      <w:b/>
      <w:bCs/>
      <w:sz w:val="24"/>
      <w:szCs w:val="24"/>
    </w:rPr>
  </w:style>
  <w:style w:type="paragraph" w:customStyle="1" w:styleId="13">
    <w:name w:val="Style4"/>
    <w:basedOn w:val="1"/>
    <w:uiPriority w:val="99"/>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styleId="14">
    <w:name w:val="List Paragraph"/>
    <w:basedOn w:val="1"/>
    <w:qFormat/>
    <w:uiPriority w:val="34"/>
    <w:pPr>
      <w:ind w:left="720"/>
      <w:contextualSpacing/>
    </w:pPr>
  </w:style>
  <w:style w:type="character" w:customStyle="1" w:styleId="15">
    <w:name w:val="Header Char"/>
    <w:basedOn w:val="2"/>
    <w:link w:val="6"/>
    <w:uiPriority w:val="99"/>
  </w:style>
  <w:style w:type="character" w:customStyle="1" w:styleId="16">
    <w:name w:val="Footer Char"/>
    <w:basedOn w:val="2"/>
    <w:link w:val="5"/>
    <w:uiPriority w:val="99"/>
  </w:style>
  <w:style w:type="character" w:customStyle="1" w:styleId="17">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B7414-7E91-4A7B-9332-71E7C2AB0FD2}">
  <ds:schemaRefs/>
</ds:datastoreItem>
</file>

<file path=docProps/app.xml><?xml version="1.0" encoding="utf-8"?>
<Properties xmlns="http://schemas.openxmlformats.org/officeDocument/2006/extended-properties" xmlns:vt="http://schemas.openxmlformats.org/officeDocument/2006/docPropsVTypes">
  <Template>Normal</Template>
  <Company>Acasa</Company>
  <Pages>1</Pages>
  <Words>2477</Words>
  <Characters>14368</Characters>
  <Lines>119</Lines>
  <Paragraphs>33</Paragraphs>
  <TotalTime>1</TotalTime>
  <ScaleCrop>false</ScaleCrop>
  <LinksUpToDate>false</LinksUpToDate>
  <CharactersWithSpaces>16812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2023-03-10T12:08:00Z</dcterms:created>
  <dc:creator>Utilizator</dc:creator>
  <cp:lastModifiedBy>pc</cp:lastModifiedBy>
  <cp:lastPrinted>2023-03-13T13:05:00Z</cp:lastPrinted>
  <dcterms:modified xsi:type="dcterms:W3CDTF">2023-05-17T09:44:32Z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90AAB5A70FE84738AA5FCA0C7F7B06DE</vt:lpwstr>
  </property>
</Properties>
</file>